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77" w:rsidRPr="00E50277" w:rsidRDefault="00E50277" w:rsidP="00E50277">
      <w:pPr>
        <w:tabs>
          <w:tab w:val="left" w:pos="1640"/>
        </w:tabs>
        <w:ind w:right="1407"/>
        <w:jc w:val="center"/>
        <w:rPr>
          <w:b/>
          <w:sz w:val="22"/>
          <w:szCs w:val="22"/>
        </w:rPr>
      </w:pPr>
      <w:r w:rsidRPr="00E50277">
        <w:rPr>
          <w:b/>
          <w:sz w:val="22"/>
          <w:szCs w:val="22"/>
        </w:rPr>
        <w:t>Объявление (информация) о приеме документов</w:t>
      </w:r>
    </w:p>
    <w:p w:rsidR="00E50277" w:rsidRPr="00E50277" w:rsidRDefault="00E50277" w:rsidP="00E50277">
      <w:pPr>
        <w:pStyle w:val="3"/>
        <w:rPr>
          <w:b/>
          <w:sz w:val="22"/>
          <w:szCs w:val="22"/>
        </w:rPr>
      </w:pPr>
      <w:r w:rsidRPr="00E50277">
        <w:rPr>
          <w:b/>
          <w:sz w:val="22"/>
          <w:szCs w:val="22"/>
        </w:rPr>
        <w:t>для участия в конкурсе на замещение вакантных должностей</w:t>
      </w:r>
      <w:r>
        <w:rPr>
          <w:b/>
          <w:sz w:val="22"/>
          <w:szCs w:val="22"/>
        </w:rPr>
        <w:t xml:space="preserve"> гражданской </w:t>
      </w:r>
      <w:r w:rsidRPr="00E50277">
        <w:rPr>
          <w:b/>
          <w:sz w:val="22"/>
          <w:szCs w:val="22"/>
        </w:rPr>
        <w:t>службы</w:t>
      </w:r>
      <w:r>
        <w:rPr>
          <w:b/>
          <w:sz w:val="22"/>
          <w:szCs w:val="22"/>
        </w:rPr>
        <w:t xml:space="preserve"> </w:t>
      </w:r>
      <w:r w:rsidRPr="00E50277">
        <w:rPr>
          <w:b/>
          <w:sz w:val="22"/>
          <w:szCs w:val="22"/>
        </w:rPr>
        <w:t>Инспекции Федеральной налоговой службы № 4 по г. Краснодару</w:t>
      </w:r>
    </w:p>
    <w:p w:rsidR="00E50277" w:rsidRPr="00E50277" w:rsidRDefault="00E50277" w:rsidP="00E50277">
      <w:pPr>
        <w:pStyle w:val="3"/>
        <w:rPr>
          <w:sz w:val="22"/>
          <w:szCs w:val="22"/>
        </w:rPr>
      </w:pPr>
    </w:p>
    <w:p w:rsidR="00E50277" w:rsidRPr="00F271E5" w:rsidRDefault="00E50277" w:rsidP="00E50277">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в лице начальника Чумак Ирины Константиновны, действующего на основании Положения об Инспекции Федеральной налоговой службы № 4 по г. Краснодару от 08 августа 2013 года, объявляет конкурс на замещение вакантной должности федеральной государственной гражданской службы Инспекции Федеральной налоговой службы № 4 по г. Краснодару:</w:t>
      </w:r>
      <w:bookmarkStart w:id="0" w:name="_GoBack"/>
      <w:bookmarkEnd w:id="0"/>
    </w:p>
    <w:p w:rsidR="00E50277" w:rsidRPr="00F271E5" w:rsidRDefault="00E50277" w:rsidP="00E50277">
      <w:pPr>
        <w:jc w:val="both"/>
        <w:rPr>
          <w:b/>
          <w:sz w:val="22"/>
          <w:szCs w:val="22"/>
        </w:rPr>
      </w:pPr>
      <w:r w:rsidRPr="00F271E5">
        <w:rPr>
          <w:b/>
          <w:color w:val="000000"/>
          <w:sz w:val="22"/>
          <w:szCs w:val="22"/>
        </w:rPr>
        <w:t xml:space="preserve">- старшего  государственного налогового инспектора </w:t>
      </w:r>
      <w:r w:rsidRPr="00F271E5">
        <w:rPr>
          <w:b/>
          <w:sz w:val="22"/>
          <w:szCs w:val="22"/>
        </w:rPr>
        <w:t>отдела  расчет</w:t>
      </w:r>
      <w:r>
        <w:rPr>
          <w:b/>
          <w:sz w:val="22"/>
          <w:szCs w:val="22"/>
        </w:rPr>
        <w:t>ов</w:t>
      </w:r>
      <w:r w:rsidRPr="00F271E5">
        <w:rPr>
          <w:b/>
          <w:sz w:val="22"/>
          <w:szCs w:val="22"/>
        </w:rPr>
        <w:t xml:space="preserve">  с бюджетом.</w:t>
      </w:r>
    </w:p>
    <w:p w:rsidR="00E50277" w:rsidRPr="00F271E5" w:rsidRDefault="00E50277" w:rsidP="00E50277">
      <w:pPr>
        <w:jc w:val="both"/>
        <w:rPr>
          <w:sz w:val="22"/>
          <w:szCs w:val="22"/>
        </w:rPr>
      </w:pPr>
      <w:r w:rsidRPr="00F271E5">
        <w:rPr>
          <w:sz w:val="22"/>
          <w:szCs w:val="22"/>
        </w:rPr>
        <w:t>К претендентам на замещение вакантной должности старшей группы должностей – старший государственный налоговый инспектор отдела расчет</w:t>
      </w:r>
      <w:r>
        <w:rPr>
          <w:sz w:val="22"/>
          <w:szCs w:val="22"/>
        </w:rPr>
        <w:t>ов</w:t>
      </w:r>
      <w:r w:rsidRPr="00F271E5">
        <w:rPr>
          <w:sz w:val="22"/>
          <w:szCs w:val="22"/>
        </w:rPr>
        <w:t xml:space="preserve"> с бюджетом  предъявляются следующие требования:</w:t>
      </w:r>
    </w:p>
    <w:p w:rsidR="00E50277" w:rsidRPr="00F271E5" w:rsidRDefault="00E50277" w:rsidP="00E50277">
      <w:pPr>
        <w:jc w:val="both"/>
        <w:rPr>
          <w:sz w:val="22"/>
          <w:szCs w:val="22"/>
        </w:rPr>
      </w:pPr>
      <w:r w:rsidRPr="00F271E5">
        <w:rPr>
          <w:sz w:val="22"/>
          <w:szCs w:val="22"/>
        </w:rPr>
        <w:t xml:space="preserve">          а) наличие высшего образования не ниже уровня </w:t>
      </w:r>
      <w:proofErr w:type="spellStart"/>
      <w:r w:rsidRPr="00F271E5">
        <w:rPr>
          <w:sz w:val="22"/>
          <w:szCs w:val="22"/>
        </w:rPr>
        <w:t>бакалавриата</w:t>
      </w:r>
      <w:proofErr w:type="spellEnd"/>
      <w:r w:rsidRPr="00F271E5">
        <w:rPr>
          <w:sz w:val="22"/>
          <w:szCs w:val="22"/>
        </w:rPr>
        <w:t>.</w:t>
      </w:r>
    </w:p>
    <w:p w:rsidR="00E50277" w:rsidRPr="00F271E5" w:rsidRDefault="00E50277" w:rsidP="00E50277">
      <w:pPr>
        <w:pStyle w:val="ConsPlusNormal"/>
        <w:ind w:hanging="27"/>
        <w:jc w:val="both"/>
        <w:rPr>
          <w:rFonts w:ascii="Times New Roman" w:hAnsi="Times New Roman" w:cs="Times New Roman"/>
          <w:sz w:val="22"/>
          <w:szCs w:val="22"/>
        </w:rPr>
      </w:pPr>
      <w:r w:rsidRPr="00F271E5">
        <w:rPr>
          <w:rFonts w:ascii="Times New Roman" w:hAnsi="Times New Roman" w:cs="Times New Roman"/>
          <w:sz w:val="22"/>
          <w:szCs w:val="22"/>
        </w:rPr>
        <w:t xml:space="preserve">          б) требований к стажу гражданской службы или работы по специальности,   направлению подготовки, не установлено;</w:t>
      </w:r>
    </w:p>
    <w:p w:rsidR="00E50277" w:rsidRPr="00F271E5" w:rsidRDefault="00E50277" w:rsidP="00E50277">
      <w:pPr>
        <w:pStyle w:val="ConsPlusNormal"/>
        <w:tabs>
          <w:tab w:val="left" w:pos="3510"/>
        </w:tabs>
        <w:ind w:firstLine="567"/>
        <w:jc w:val="both"/>
        <w:rPr>
          <w:rFonts w:ascii="Times New Roman" w:hAnsi="Times New Roman" w:cs="Times New Roman"/>
          <w:sz w:val="22"/>
          <w:szCs w:val="22"/>
        </w:rPr>
      </w:pPr>
      <w:r w:rsidRPr="00F271E5">
        <w:rPr>
          <w:rFonts w:ascii="Times New Roman" w:hAnsi="Times New Roman" w:cs="Times New Roman"/>
          <w:sz w:val="22"/>
          <w:szCs w:val="22"/>
        </w:rPr>
        <w:t xml:space="preserve">  в) наличие знаний:</w:t>
      </w:r>
      <w:r w:rsidRPr="00F271E5">
        <w:rPr>
          <w:rFonts w:ascii="Times New Roman" w:hAnsi="Times New Roman" w:cs="Times New Roman"/>
          <w:sz w:val="22"/>
          <w:szCs w:val="22"/>
        </w:rPr>
        <w:tab/>
      </w:r>
    </w:p>
    <w:p w:rsidR="00E50277" w:rsidRPr="00F271E5" w:rsidRDefault="00E50277" w:rsidP="00E50277">
      <w:pPr>
        <w:pStyle w:val="ConsPlusNormal"/>
        <w:ind w:firstLine="34"/>
        <w:jc w:val="both"/>
        <w:rPr>
          <w:rFonts w:ascii="Times New Roman" w:hAnsi="Times New Roman" w:cs="Times New Roman"/>
          <w:sz w:val="22"/>
          <w:szCs w:val="22"/>
        </w:rPr>
      </w:pPr>
      <w:r w:rsidRPr="00F271E5">
        <w:rPr>
          <w:rFonts w:ascii="Times New Roman" w:hAnsi="Times New Roman" w:cs="Times New Roman"/>
          <w:sz w:val="22"/>
          <w:szCs w:val="22"/>
        </w:rPr>
        <w:t>- знание государственного языка Российской Федерации (русского языка);</w:t>
      </w:r>
    </w:p>
    <w:p w:rsidR="00E50277" w:rsidRPr="00F271E5" w:rsidRDefault="00E50277" w:rsidP="00E50277">
      <w:pPr>
        <w:pStyle w:val="ConsPlusNormal"/>
        <w:ind w:firstLine="34"/>
        <w:jc w:val="both"/>
        <w:rPr>
          <w:rFonts w:ascii="Times New Roman" w:hAnsi="Times New Roman" w:cs="Times New Roman"/>
          <w:sz w:val="22"/>
          <w:szCs w:val="22"/>
        </w:rPr>
      </w:pPr>
      <w:r w:rsidRPr="00F271E5">
        <w:rPr>
          <w:rFonts w:ascii="Times New Roman" w:hAnsi="Times New Roman" w:cs="Times New Roman"/>
          <w:sz w:val="22"/>
          <w:szCs w:val="22"/>
        </w:rPr>
        <w:t xml:space="preserve">- знание основ </w:t>
      </w:r>
      <w:hyperlink r:id="rId6" w:history="1">
        <w:r w:rsidRPr="00F271E5">
          <w:rPr>
            <w:rFonts w:ascii="Times New Roman" w:hAnsi="Times New Roman" w:cs="Times New Roman"/>
            <w:sz w:val="22"/>
            <w:szCs w:val="22"/>
          </w:rPr>
          <w:t>Конституции</w:t>
        </w:r>
      </w:hyperlink>
      <w:r w:rsidRPr="00F271E5">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E50277" w:rsidRPr="00F271E5" w:rsidRDefault="00E50277" w:rsidP="00E50277">
      <w:pPr>
        <w:pStyle w:val="ConsPlusNormal"/>
        <w:ind w:firstLine="34"/>
        <w:jc w:val="both"/>
        <w:rPr>
          <w:rFonts w:ascii="Times New Roman" w:hAnsi="Times New Roman" w:cs="Times New Roman"/>
          <w:sz w:val="22"/>
          <w:szCs w:val="22"/>
        </w:rPr>
      </w:pPr>
      <w:r w:rsidRPr="00F271E5">
        <w:rPr>
          <w:rFonts w:ascii="Times New Roman" w:hAnsi="Times New Roman" w:cs="Times New Roman"/>
          <w:sz w:val="22"/>
          <w:szCs w:val="22"/>
        </w:rPr>
        <w:t>- требования к знаниям и умениям в области информационно-коммуникационных технологий:</w:t>
      </w:r>
    </w:p>
    <w:p w:rsidR="00E50277" w:rsidRPr="00F271E5" w:rsidRDefault="00E50277" w:rsidP="00E50277">
      <w:pPr>
        <w:pStyle w:val="ConsPlusNormal"/>
        <w:ind w:firstLine="34"/>
        <w:jc w:val="both"/>
        <w:rPr>
          <w:rFonts w:ascii="Times New Roman" w:hAnsi="Times New Roman" w:cs="Times New Roman"/>
          <w:sz w:val="22"/>
          <w:szCs w:val="22"/>
          <w:u w:val="single"/>
        </w:rPr>
      </w:pPr>
      <w:r w:rsidRPr="00F271E5">
        <w:rPr>
          <w:rFonts w:ascii="Times New Roman" w:hAnsi="Times New Roman" w:cs="Times New Roman"/>
          <w:sz w:val="22"/>
          <w:szCs w:val="22"/>
        </w:rPr>
        <w:t>- знание основ информационной безопасности и защиты информации;</w:t>
      </w:r>
    </w:p>
    <w:p w:rsidR="00E50277" w:rsidRPr="00F271E5" w:rsidRDefault="00E50277" w:rsidP="00E50277">
      <w:pPr>
        <w:pStyle w:val="ConsPlusNormal"/>
        <w:ind w:firstLine="34"/>
        <w:jc w:val="both"/>
        <w:rPr>
          <w:rFonts w:ascii="Times New Roman" w:hAnsi="Times New Roman" w:cs="Times New Roman"/>
          <w:sz w:val="22"/>
          <w:szCs w:val="22"/>
          <w:u w:val="single"/>
        </w:rPr>
      </w:pPr>
      <w:r w:rsidRPr="00F271E5">
        <w:rPr>
          <w:rFonts w:ascii="Times New Roman" w:hAnsi="Times New Roman" w:cs="Times New Roman"/>
          <w:sz w:val="22"/>
          <w:szCs w:val="22"/>
        </w:rPr>
        <w:t>- знание основных положений законодательства о персональных данных;</w:t>
      </w:r>
    </w:p>
    <w:p w:rsidR="00E50277" w:rsidRPr="00F271E5" w:rsidRDefault="00E50277" w:rsidP="00E50277">
      <w:pPr>
        <w:pStyle w:val="ConsPlusNormal"/>
        <w:ind w:firstLine="34"/>
        <w:jc w:val="both"/>
        <w:rPr>
          <w:rFonts w:ascii="Times New Roman" w:hAnsi="Times New Roman" w:cs="Times New Roman"/>
          <w:sz w:val="22"/>
          <w:szCs w:val="22"/>
          <w:u w:val="single"/>
        </w:rPr>
      </w:pPr>
      <w:r w:rsidRPr="00F271E5">
        <w:rPr>
          <w:rFonts w:ascii="Times New Roman" w:hAnsi="Times New Roman" w:cs="Times New Roman"/>
          <w:sz w:val="22"/>
          <w:szCs w:val="22"/>
        </w:rPr>
        <w:t>- знание общих принципов функционирования системы электронного документооборота;</w:t>
      </w:r>
    </w:p>
    <w:p w:rsidR="00E50277" w:rsidRPr="00F271E5" w:rsidRDefault="00E50277" w:rsidP="00E50277">
      <w:pPr>
        <w:pStyle w:val="ConsPlusNormal"/>
        <w:ind w:firstLine="34"/>
        <w:jc w:val="both"/>
        <w:rPr>
          <w:rFonts w:ascii="Times New Roman" w:hAnsi="Times New Roman" w:cs="Times New Roman"/>
          <w:sz w:val="22"/>
          <w:szCs w:val="22"/>
          <w:u w:val="single"/>
        </w:rPr>
      </w:pPr>
      <w:r w:rsidRPr="00F271E5">
        <w:rPr>
          <w:rFonts w:ascii="Times New Roman" w:hAnsi="Times New Roman" w:cs="Times New Roman"/>
          <w:sz w:val="22"/>
          <w:szCs w:val="22"/>
        </w:rPr>
        <w:t>- знание основных положений законодательства об электронной подписи;</w:t>
      </w:r>
    </w:p>
    <w:p w:rsidR="00E50277" w:rsidRPr="00F271E5" w:rsidRDefault="00E50277" w:rsidP="00E50277">
      <w:pPr>
        <w:pStyle w:val="ConsPlusNormal"/>
        <w:ind w:firstLine="0"/>
        <w:jc w:val="both"/>
        <w:rPr>
          <w:rFonts w:ascii="Times New Roman" w:hAnsi="Times New Roman" w:cs="Times New Roman"/>
          <w:sz w:val="22"/>
          <w:szCs w:val="22"/>
        </w:rPr>
      </w:pPr>
      <w:r w:rsidRPr="00F271E5">
        <w:rPr>
          <w:rFonts w:ascii="Times New Roman" w:hAnsi="Times New Roman" w:cs="Times New Roman"/>
          <w:sz w:val="22"/>
          <w:szCs w:val="22"/>
        </w:rPr>
        <w:t>- знания и умения по применению персонального компьютера;</w:t>
      </w:r>
    </w:p>
    <w:p w:rsidR="00E50277" w:rsidRPr="00F271E5" w:rsidRDefault="00E50277" w:rsidP="00E50277">
      <w:pPr>
        <w:pStyle w:val="ConsPlusNormal"/>
        <w:jc w:val="both"/>
        <w:rPr>
          <w:rFonts w:ascii="Times New Roman" w:hAnsi="Times New Roman" w:cs="Times New Roman"/>
          <w:sz w:val="22"/>
          <w:szCs w:val="22"/>
        </w:rPr>
      </w:pPr>
      <w:r w:rsidRPr="00F271E5">
        <w:rPr>
          <w:rFonts w:ascii="Times New Roman" w:hAnsi="Times New Roman" w:cs="Times New Roman"/>
          <w:sz w:val="22"/>
          <w:szCs w:val="22"/>
        </w:rPr>
        <w:t xml:space="preserve">  Наличие умений:</w:t>
      </w:r>
    </w:p>
    <w:p w:rsidR="00E50277" w:rsidRPr="00F271E5" w:rsidRDefault="00E50277" w:rsidP="00E50277">
      <w:pPr>
        <w:pStyle w:val="ConsPlusNormal"/>
        <w:ind w:firstLine="0"/>
        <w:jc w:val="both"/>
        <w:rPr>
          <w:rFonts w:ascii="Times New Roman" w:hAnsi="Times New Roman" w:cs="Times New Roman"/>
          <w:sz w:val="22"/>
          <w:szCs w:val="22"/>
        </w:rPr>
      </w:pPr>
      <w:r w:rsidRPr="00F271E5">
        <w:rPr>
          <w:rFonts w:ascii="Times New Roman" w:hAnsi="Times New Roman" w:cs="Times New Roman"/>
          <w:sz w:val="22"/>
          <w:szCs w:val="22"/>
        </w:rPr>
        <w:t>- умение мыслить системно (стратегически);</w:t>
      </w:r>
    </w:p>
    <w:p w:rsidR="00E50277" w:rsidRPr="00F271E5" w:rsidRDefault="00E50277" w:rsidP="00E50277">
      <w:pPr>
        <w:pStyle w:val="ConsPlusNormal"/>
        <w:ind w:firstLine="0"/>
        <w:jc w:val="both"/>
        <w:rPr>
          <w:rFonts w:ascii="Times New Roman" w:hAnsi="Times New Roman" w:cs="Times New Roman"/>
          <w:sz w:val="22"/>
          <w:szCs w:val="22"/>
        </w:rPr>
      </w:pPr>
      <w:r w:rsidRPr="00F271E5">
        <w:rPr>
          <w:rFonts w:ascii="Times New Roman" w:hAnsi="Times New Roman" w:cs="Times New Roman"/>
          <w:sz w:val="22"/>
          <w:szCs w:val="22"/>
        </w:rPr>
        <w:t>- умение планировать, рационально использовать служебное время и достигать результата;</w:t>
      </w:r>
    </w:p>
    <w:p w:rsidR="00E50277" w:rsidRPr="00F271E5" w:rsidRDefault="00E50277" w:rsidP="00E50277">
      <w:pPr>
        <w:pStyle w:val="ConsPlusNormal"/>
        <w:ind w:firstLine="0"/>
        <w:jc w:val="both"/>
        <w:rPr>
          <w:rFonts w:ascii="Times New Roman" w:hAnsi="Times New Roman" w:cs="Times New Roman"/>
          <w:sz w:val="22"/>
          <w:szCs w:val="22"/>
        </w:rPr>
      </w:pPr>
      <w:r w:rsidRPr="00F271E5">
        <w:rPr>
          <w:rFonts w:ascii="Times New Roman" w:hAnsi="Times New Roman" w:cs="Times New Roman"/>
          <w:sz w:val="22"/>
          <w:szCs w:val="22"/>
        </w:rPr>
        <w:t>- коммуникативные умения;</w:t>
      </w:r>
    </w:p>
    <w:p w:rsidR="00E50277" w:rsidRPr="00F271E5" w:rsidRDefault="00E50277" w:rsidP="00E50277">
      <w:pPr>
        <w:pStyle w:val="ConsPlusNormal"/>
        <w:ind w:firstLine="0"/>
        <w:jc w:val="both"/>
        <w:rPr>
          <w:rFonts w:ascii="Times New Roman" w:hAnsi="Times New Roman" w:cs="Times New Roman"/>
          <w:sz w:val="22"/>
          <w:szCs w:val="22"/>
        </w:rPr>
      </w:pPr>
      <w:r w:rsidRPr="00F271E5">
        <w:rPr>
          <w:rFonts w:ascii="Times New Roman" w:hAnsi="Times New Roman" w:cs="Times New Roman"/>
          <w:sz w:val="22"/>
          <w:szCs w:val="22"/>
        </w:rPr>
        <w:t>- умение управлять изменениями.</w:t>
      </w:r>
    </w:p>
    <w:p w:rsidR="00E50277" w:rsidRPr="00F271E5" w:rsidRDefault="00E50277" w:rsidP="00E50277">
      <w:pPr>
        <w:widowControl w:val="0"/>
        <w:autoSpaceDE w:val="0"/>
        <w:autoSpaceDN w:val="0"/>
        <w:ind w:firstLine="540"/>
        <w:jc w:val="both"/>
        <w:rPr>
          <w:b/>
          <w:sz w:val="22"/>
          <w:szCs w:val="22"/>
        </w:rPr>
      </w:pPr>
      <w:r w:rsidRPr="00F271E5">
        <w:rPr>
          <w:b/>
          <w:sz w:val="22"/>
          <w:szCs w:val="22"/>
        </w:rPr>
        <w:t xml:space="preserve">   </w:t>
      </w:r>
      <w:r w:rsidRPr="00F271E5">
        <w:rPr>
          <w:sz w:val="22"/>
          <w:szCs w:val="22"/>
        </w:rPr>
        <w:t>Профессионально-функциональные квалификационные требования</w:t>
      </w:r>
      <w:r w:rsidRPr="00F271E5">
        <w:rPr>
          <w:b/>
          <w:sz w:val="22"/>
          <w:szCs w:val="22"/>
        </w:rPr>
        <w:t>:</w:t>
      </w:r>
    </w:p>
    <w:p w:rsidR="00E50277" w:rsidRPr="00F271E5" w:rsidRDefault="00E50277" w:rsidP="00E50277">
      <w:pPr>
        <w:widowControl w:val="0"/>
        <w:autoSpaceDE w:val="0"/>
        <w:autoSpaceDN w:val="0"/>
        <w:ind w:firstLine="540"/>
        <w:jc w:val="both"/>
        <w:rPr>
          <w:sz w:val="22"/>
          <w:szCs w:val="22"/>
        </w:rPr>
      </w:pPr>
      <w:r w:rsidRPr="00F271E5">
        <w:rPr>
          <w:b/>
          <w:sz w:val="22"/>
          <w:szCs w:val="22"/>
        </w:rPr>
        <w:t xml:space="preserve">   </w:t>
      </w:r>
      <w:r w:rsidRPr="00F271E5">
        <w:rPr>
          <w:sz w:val="22"/>
          <w:szCs w:val="22"/>
        </w:rPr>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50277" w:rsidRPr="00F271E5" w:rsidRDefault="00E50277" w:rsidP="00E50277">
      <w:pPr>
        <w:widowControl w:val="0"/>
        <w:autoSpaceDE w:val="0"/>
        <w:autoSpaceDN w:val="0"/>
        <w:ind w:firstLine="540"/>
        <w:jc w:val="both"/>
        <w:rPr>
          <w:sz w:val="22"/>
          <w:szCs w:val="22"/>
        </w:rPr>
      </w:pPr>
      <w:r w:rsidRPr="00F271E5">
        <w:rPr>
          <w:sz w:val="22"/>
          <w:szCs w:val="22"/>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E50277" w:rsidRPr="00F271E5" w:rsidRDefault="00E50277" w:rsidP="00E50277">
      <w:pPr>
        <w:widowControl w:val="0"/>
        <w:autoSpaceDE w:val="0"/>
        <w:autoSpaceDN w:val="0"/>
        <w:ind w:firstLine="540"/>
        <w:jc w:val="both"/>
        <w:rPr>
          <w:sz w:val="22"/>
          <w:szCs w:val="22"/>
        </w:rPr>
      </w:pPr>
      <w:r w:rsidRPr="00F271E5">
        <w:rPr>
          <w:sz w:val="22"/>
          <w:szCs w:val="22"/>
        </w:rPr>
        <w:t>Профессиональные квалификационные требования:</w:t>
      </w:r>
    </w:p>
    <w:p w:rsidR="00E50277" w:rsidRPr="00F271E5" w:rsidRDefault="00E50277" w:rsidP="00E50277">
      <w:pPr>
        <w:widowControl w:val="0"/>
        <w:autoSpaceDE w:val="0"/>
        <w:autoSpaceDN w:val="0"/>
        <w:ind w:firstLine="540"/>
        <w:jc w:val="both"/>
        <w:rPr>
          <w:color w:val="FF0000"/>
          <w:sz w:val="22"/>
          <w:szCs w:val="22"/>
        </w:rPr>
      </w:pPr>
      <w:r w:rsidRPr="00F271E5">
        <w:rPr>
          <w:sz w:val="22"/>
          <w:szCs w:val="22"/>
        </w:rPr>
        <w:t xml:space="preserve">а) наличие профессиональных знаний в сфере законодательства Российской Федерации: </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xml:space="preserve">- включая </w:t>
      </w:r>
      <w:hyperlink r:id="rId7" w:history="1">
        <w:r w:rsidRPr="00F271E5">
          <w:rPr>
            <w:rFonts w:ascii="Times New Roman" w:hAnsi="Times New Roman" w:cs="Times New Roman"/>
            <w:color w:val="000000"/>
            <w:sz w:val="22"/>
            <w:szCs w:val="22"/>
          </w:rPr>
          <w:t>Конституцию</w:t>
        </w:r>
      </w:hyperlink>
      <w:r w:rsidRPr="00F271E5">
        <w:rPr>
          <w:rFonts w:ascii="Times New Roman" w:hAnsi="Times New Roman" w:cs="Times New Roman"/>
          <w:color w:val="000000"/>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E50277" w:rsidRPr="00F271E5" w:rsidRDefault="00E50277" w:rsidP="00E50277">
      <w:pPr>
        <w:widowControl w:val="0"/>
        <w:autoSpaceDE w:val="0"/>
        <w:autoSpaceDN w:val="0"/>
        <w:ind w:firstLine="540"/>
        <w:jc w:val="both"/>
        <w:rPr>
          <w:color w:val="000000"/>
          <w:sz w:val="22"/>
          <w:szCs w:val="22"/>
        </w:rPr>
      </w:pPr>
      <w:r w:rsidRPr="00F271E5">
        <w:rPr>
          <w:color w:val="000000"/>
          <w:sz w:val="22"/>
          <w:szCs w:val="22"/>
        </w:rPr>
        <w:t xml:space="preserve">б) наличие иных профессиональных знаний: </w:t>
      </w:r>
    </w:p>
    <w:p w:rsidR="00E50277" w:rsidRPr="00F271E5" w:rsidRDefault="00E50277" w:rsidP="00E50277">
      <w:pPr>
        <w:widowControl w:val="0"/>
        <w:autoSpaceDE w:val="0"/>
        <w:autoSpaceDN w:val="0"/>
        <w:jc w:val="both"/>
        <w:rPr>
          <w:color w:val="000000"/>
          <w:sz w:val="22"/>
          <w:szCs w:val="22"/>
        </w:rPr>
      </w:pPr>
      <w:r w:rsidRPr="00F271E5">
        <w:rPr>
          <w:color w:val="000000"/>
          <w:sz w:val="22"/>
          <w:szCs w:val="22"/>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w:t>
      </w:r>
      <w:r w:rsidRPr="00F271E5">
        <w:rPr>
          <w:color w:val="000000"/>
          <w:sz w:val="22"/>
          <w:szCs w:val="22"/>
        </w:rPr>
        <w:lastRenderedPageBreak/>
        <w:t xml:space="preserve">программного обеспечения; возможностей и особенностей </w:t>
      </w:r>
      <w:proofErr w:type="gramStart"/>
      <w:r w:rsidRPr="00F271E5">
        <w:rPr>
          <w:color w:val="000000"/>
          <w:sz w:val="22"/>
          <w:szCs w:val="22"/>
        </w:rPr>
        <w:t>применения</w:t>
      </w:r>
      <w:proofErr w:type="gramEnd"/>
      <w:r w:rsidRPr="00F271E5">
        <w:rPr>
          <w:color w:val="000000"/>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50277" w:rsidRPr="00F271E5" w:rsidRDefault="00E50277" w:rsidP="00E50277">
      <w:pPr>
        <w:widowControl w:val="0"/>
        <w:autoSpaceDE w:val="0"/>
        <w:autoSpaceDN w:val="0"/>
        <w:ind w:firstLine="540"/>
        <w:jc w:val="both"/>
        <w:rPr>
          <w:color w:val="000000"/>
          <w:sz w:val="22"/>
          <w:szCs w:val="22"/>
        </w:rPr>
      </w:pPr>
      <w:r w:rsidRPr="00F271E5">
        <w:rPr>
          <w:color w:val="000000"/>
          <w:sz w:val="22"/>
          <w:szCs w:val="22"/>
        </w:rPr>
        <w:t xml:space="preserve">в) наличие профессиональных умений: </w:t>
      </w:r>
    </w:p>
    <w:p w:rsidR="00E50277" w:rsidRPr="00F271E5" w:rsidRDefault="00E50277" w:rsidP="00E50277">
      <w:pPr>
        <w:jc w:val="both"/>
        <w:rPr>
          <w:sz w:val="22"/>
          <w:szCs w:val="22"/>
        </w:rPr>
      </w:pPr>
      <w:proofErr w:type="gramStart"/>
      <w:r w:rsidRPr="00F271E5">
        <w:rPr>
          <w:sz w:val="22"/>
          <w:szCs w:val="22"/>
        </w:rPr>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271E5">
        <w:rPr>
          <w:sz w:val="22"/>
          <w:szCs w:val="22"/>
        </w:rPr>
        <w:t xml:space="preserve"> текстовом </w:t>
      </w:r>
      <w:proofErr w:type="gramStart"/>
      <w:r w:rsidRPr="00F271E5">
        <w:rPr>
          <w:sz w:val="22"/>
          <w:szCs w:val="22"/>
        </w:rPr>
        <w:t>редакторе</w:t>
      </w:r>
      <w:proofErr w:type="gramEnd"/>
      <w:r w:rsidRPr="00F271E5">
        <w:rPr>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50277" w:rsidRPr="00F271E5" w:rsidRDefault="00E50277" w:rsidP="00E50277">
      <w:pPr>
        <w:autoSpaceDE w:val="0"/>
        <w:autoSpaceDN w:val="0"/>
        <w:adjustRightInd w:val="0"/>
        <w:jc w:val="both"/>
        <w:rPr>
          <w:sz w:val="22"/>
          <w:szCs w:val="22"/>
        </w:rPr>
      </w:pPr>
      <w:r w:rsidRPr="00F271E5">
        <w:rPr>
          <w:sz w:val="22"/>
          <w:szCs w:val="22"/>
        </w:rPr>
        <w:t>- участие в мероприятиях по уточнению платежей, отнесенных к разряду невыясненных поступлений;</w:t>
      </w:r>
    </w:p>
    <w:p w:rsidR="00E50277" w:rsidRPr="00F271E5" w:rsidRDefault="00E50277" w:rsidP="00E50277">
      <w:pPr>
        <w:widowControl w:val="0"/>
        <w:autoSpaceDE w:val="0"/>
        <w:autoSpaceDN w:val="0"/>
        <w:ind w:firstLine="540"/>
        <w:jc w:val="both"/>
        <w:rPr>
          <w:sz w:val="22"/>
          <w:szCs w:val="22"/>
        </w:rPr>
      </w:pPr>
      <w:r w:rsidRPr="00F271E5">
        <w:rPr>
          <w:sz w:val="22"/>
          <w:szCs w:val="22"/>
        </w:rPr>
        <w:t>Функциональные квалификационные требования:</w:t>
      </w:r>
    </w:p>
    <w:p w:rsidR="00E50277" w:rsidRPr="00F271E5" w:rsidRDefault="00E50277" w:rsidP="00E50277">
      <w:pPr>
        <w:widowControl w:val="0"/>
        <w:tabs>
          <w:tab w:val="left" w:pos="2160"/>
        </w:tabs>
        <w:autoSpaceDE w:val="0"/>
        <w:autoSpaceDN w:val="0"/>
        <w:ind w:firstLine="540"/>
        <w:jc w:val="both"/>
        <w:rPr>
          <w:sz w:val="22"/>
          <w:szCs w:val="22"/>
        </w:rPr>
      </w:pPr>
      <w:r w:rsidRPr="00F271E5">
        <w:rPr>
          <w:sz w:val="22"/>
          <w:szCs w:val="22"/>
        </w:rPr>
        <w:t xml:space="preserve">а) наличие функциональных знаний в сфере законодательства Российской Федерации: </w:t>
      </w:r>
    </w:p>
    <w:p w:rsidR="00E50277" w:rsidRPr="00F271E5" w:rsidRDefault="00E50277" w:rsidP="00E50277">
      <w:pPr>
        <w:widowControl w:val="0"/>
        <w:tabs>
          <w:tab w:val="left" w:pos="2160"/>
        </w:tabs>
        <w:autoSpaceDE w:val="0"/>
        <w:autoSpaceDN w:val="0"/>
        <w:jc w:val="both"/>
        <w:rPr>
          <w:sz w:val="22"/>
          <w:szCs w:val="22"/>
        </w:rPr>
      </w:pPr>
      <w:r w:rsidRPr="00F271E5">
        <w:rPr>
          <w:sz w:val="22"/>
          <w:szCs w:val="22"/>
        </w:rPr>
        <w:t xml:space="preserve">- знание принципов, методов, технологии и механизмов осуществления контроля (надзора); </w:t>
      </w:r>
    </w:p>
    <w:p w:rsidR="00E50277" w:rsidRPr="00F271E5" w:rsidRDefault="00E50277" w:rsidP="00E50277">
      <w:pPr>
        <w:widowControl w:val="0"/>
        <w:tabs>
          <w:tab w:val="left" w:pos="2160"/>
        </w:tabs>
        <w:autoSpaceDE w:val="0"/>
        <w:autoSpaceDN w:val="0"/>
        <w:jc w:val="both"/>
        <w:rPr>
          <w:sz w:val="22"/>
          <w:szCs w:val="22"/>
        </w:rPr>
      </w:pPr>
      <w:r w:rsidRPr="00F271E5">
        <w:rPr>
          <w:sz w:val="22"/>
          <w:szCs w:val="22"/>
        </w:rPr>
        <w:t xml:space="preserve">- видов, назначения и технологии организации проверочных процедур; </w:t>
      </w:r>
    </w:p>
    <w:p w:rsidR="00E50277" w:rsidRPr="00F271E5" w:rsidRDefault="00E50277" w:rsidP="00E50277">
      <w:pPr>
        <w:widowControl w:val="0"/>
        <w:tabs>
          <w:tab w:val="left" w:pos="2160"/>
        </w:tabs>
        <w:autoSpaceDE w:val="0"/>
        <w:autoSpaceDN w:val="0"/>
        <w:jc w:val="both"/>
        <w:rPr>
          <w:sz w:val="22"/>
          <w:szCs w:val="22"/>
        </w:rPr>
      </w:pPr>
      <w:r w:rsidRPr="00F271E5">
        <w:rPr>
          <w:sz w:val="22"/>
          <w:szCs w:val="22"/>
        </w:rPr>
        <w:t xml:space="preserve">- понятия единого реестра проверок, процедура его формирования; </w:t>
      </w:r>
    </w:p>
    <w:p w:rsidR="00E50277" w:rsidRPr="00F271E5" w:rsidRDefault="00E50277" w:rsidP="00E50277">
      <w:pPr>
        <w:widowControl w:val="0"/>
        <w:autoSpaceDE w:val="0"/>
        <w:autoSpaceDN w:val="0"/>
        <w:jc w:val="both"/>
        <w:rPr>
          <w:sz w:val="22"/>
          <w:szCs w:val="22"/>
        </w:rPr>
      </w:pPr>
      <w:r w:rsidRPr="00F271E5">
        <w:rPr>
          <w:sz w:val="22"/>
          <w:szCs w:val="22"/>
        </w:rPr>
        <w:t xml:space="preserve">       б) наличие функциональных умений: </w:t>
      </w:r>
    </w:p>
    <w:p w:rsidR="00E50277" w:rsidRPr="00F271E5" w:rsidRDefault="00E50277" w:rsidP="00E50277">
      <w:pPr>
        <w:contextualSpacing/>
        <w:jc w:val="both"/>
        <w:rPr>
          <w:color w:val="000000"/>
          <w:sz w:val="22"/>
          <w:szCs w:val="22"/>
        </w:rPr>
      </w:pPr>
      <w:r w:rsidRPr="00F271E5">
        <w:rPr>
          <w:color w:val="000000"/>
          <w:sz w:val="22"/>
          <w:szCs w:val="22"/>
        </w:rPr>
        <w:t>- подготовка отчетов, докладов, тезисов, презентаций и других отчетных материалов;</w:t>
      </w:r>
    </w:p>
    <w:p w:rsidR="00E50277" w:rsidRPr="00F271E5" w:rsidRDefault="00E50277" w:rsidP="00E50277">
      <w:pPr>
        <w:contextualSpacing/>
        <w:jc w:val="both"/>
        <w:rPr>
          <w:color w:val="000000"/>
          <w:sz w:val="22"/>
          <w:szCs w:val="22"/>
        </w:rPr>
      </w:pPr>
      <w:r w:rsidRPr="00F271E5">
        <w:rPr>
          <w:color w:val="000000"/>
          <w:sz w:val="22"/>
          <w:szCs w:val="22"/>
        </w:rPr>
        <w:t>- подготовка аналитических, информационных и других материалов;</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обеспечение координации деятельности подведомственных организаций и предприятий;</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подготовка ответов на обращения граждан и организаций;</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осуществление сбора и учета статистических данных;</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осуществление контроля исполнения предписаний, решений и других распорядительных документов;</w:t>
      </w:r>
    </w:p>
    <w:p w:rsidR="00E50277" w:rsidRPr="00F271E5" w:rsidRDefault="00E50277" w:rsidP="00E50277">
      <w:pPr>
        <w:pStyle w:val="ConsPlusNormal"/>
        <w:ind w:firstLine="0"/>
        <w:jc w:val="both"/>
        <w:rPr>
          <w:rFonts w:ascii="Times New Roman" w:hAnsi="Times New Roman" w:cs="Times New Roman"/>
          <w:color w:val="000000"/>
          <w:sz w:val="22"/>
          <w:szCs w:val="22"/>
        </w:rPr>
      </w:pPr>
      <w:r w:rsidRPr="00F271E5">
        <w:rPr>
          <w:rFonts w:ascii="Times New Roman" w:hAnsi="Times New Roman" w:cs="Times New Roman"/>
          <w:color w:val="000000"/>
          <w:sz w:val="22"/>
          <w:szCs w:val="22"/>
        </w:rPr>
        <w:t xml:space="preserve">- проведение учета результатов </w:t>
      </w:r>
      <w:proofErr w:type="spellStart"/>
      <w:r w:rsidRPr="00F271E5">
        <w:rPr>
          <w:rFonts w:ascii="Times New Roman" w:hAnsi="Times New Roman" w:cs="Times New Roman"/>
          <w:color w:val="000000"/>
          <w:sz w:val="22"/>
          <w:szCs w:val="22"/>
        </w:rPr>
        <w:t>надзорно</w:t>
      </w:r>
      <w:proofErr w:type="spellEnd"/>
      <w:r w:rsidRPr="00F271E5">
        <w:rPr>
          <w:rFonts w:ascii="Times New Roman" w:hAnsi="Times New Roman" w:cs="Times New Roman"/>
          <w:color w:val="000000"/>
          <w:sz w:val="22"/>
          <w:szCs w:val="22"/>
        </w:rPr>
        <w:t>-контрольной деятельности.</w:t>
      </w:r>
    </w:p>
    <w:p w:rsidR="00E50277" w:rsidRPr="00F271E5" w:rsidRDefault="00E50277" w:rsidP="00E50277">
      <w:pPr>
        <w:jc w:val="both"/>
        <w:rPr>
          <w:color w:val="000000"/>
          <w:sz w:val="22"/>
          <w:szCs w:val="22"/>
        </w:rPr>
      </w:pPr>
      <w:r w:rsidRPr="00F271E5">
        <w:rPr>
          <w:color w:val="000000"/>
          <w:sz w:val="22"/>
          <w:szCs w:val="22"/>
        </w:rPr>
        <w:t xml:space="preserve">            Условия работы: рабочее время с 9-00 до 18-00, пятница с 9-00 до 17-00.</w:t>
      </w:r>
    </w:p>
    <w:p w:rsidR="00E50277" w:rsidRDefault="00E50277" w:rsidP="00E50277">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поступающим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E50277" w:rsidRDefault="00E50277" w:rsidP="00E50277">
      <w:pPr>
        <w:jc w:val="both"/>
        <w:rPr>
          <w:b/>
          <w:bCs/>
          <w:color w:val="000000"/>
        </w:rPr>
      </w:pPr>
      <w:r w:rsidRPr="00717F7B">
        <w:rPr>
          <w:b/>
          <w:color w:val="000000"/>
        </w:rPr>
        <w:t>Должностные</w:t>
      </w:r>
      <w:r>
        <w:rPr>
          <w:b/>
          <w:color w:val="000000"/>
        </w:rPr>
        <w:t xml:space="preserve">  </w:t>
      </w:r>
      <w:r w:rsidRPr="00717F7B">
        <w:rPr>
          <w:b/>
          <w:color w:val="000000"/>
        </w:rPr>
        <w:t xml:space="preserve">обязанности </w:t>
      </w:r>
      <w:r>
        <w:rPr>
          <w:b/>
          <w:color w:val="000000"/>
        </w:rPr>
        <w:t xml:space="preserve"> старшего государственного налогового инспектора отдела  расчетов с бюджетом</w:t>
      </w:r>
      <w:r>
        <w:rPr>
          <w:b/>
          <w:bCs/>
          <w:color w:val="000000"/>
        </w:rPr>
        <w:t xml:space="preserve">: </w:t>
      </w:r>
    </w:p>
    <w:p w:rsidR="00E50277" w:rsidRPr="00610CB0" w:rsidRDefault="00E50277" w:rsidP="00E50277">
      <w:pPr>
        <w:tabs>
          <w:tab w:val="left" w:pos="993"/>
        </w:tabs>
        <w:autoSpaceDE w:val="0"/>
        <w:autoSpaceDN w:val="0"/>
        <w:jc w:val="both"/>
      </w:pPr>
      <w:r>
        <w:t>- с</w:t>
      </w:r>
      <w:r w:rsidRPr="00610CB0">
        <w:t>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 Кодексом этики и служебного поведения государственных гражданских служащих Федеральной налоговой службы, утвержденным приказом ФНС России.</w:t>
      </w:r>
    </w:p>
    <w:p w:rsidR="00E50277" w:rsidRPr="00610CB0" w:rsidRDefault="00E50277" w:rsidP="00E50277">
      <w:pPr>
        <w:tabs>
          <w:tab w:val="left" w:pos="993"/>
        </w:tabs>
        <w:jc w:val="both"/>
      </w:pPr>
      <w:r>
        <w:t>-  с</w:t>
      </w:r>
      <w:r w:rsidRPr="00610CB0">
        <w:t>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E50277" w:rsidRPr="00610CB0" w:rsidRDefault="00E50277" w:rsidP="00E50277">
      <w:pPr>
        <w:pStyle w:val="a6"/>
        <w:tabs>
          <w:tab w:val="left" w:pos="993"/>
        </w:tabs>
        <w:autoSpaceDE w:val="0"/>
        <w:autoSpaceDN w:val="0"/>
        <w:ind w:left="0"/>
        <w:contextualSpacing/>
        <w:jc w:val="both"/>
      </w:pPr>
      <w:r>
        <w:t>-  в</w:t>
      </w:r>
      <w:r w:rsidRPr="00610CB0">
        <w:t>ыполнять обязанности и ограничения, предусмотренные статьями 9, 12, 12.3, 12.5 Федерального закона от 25.12.2008 № 273-ФЗ «О противодействии коррупции».</w:t>
      </w:r>
    </w:p>
    <w:p w:rsidR="00E50277" w:rsidRPr="00610CB0" w:rsidRDefault="00E50277" w:rsidP="00E50277">
      <w:pPr>
        <w:tabs>
          <w:tab w:val="left" w:pos="993"/>
          <w:tab w:val="left" w:pos="9639"/>
        </w:tabs>
        <w:jc w:val="both"/>
      </w:pPr>
      <w:r>
        <w:t>-   д</w:t>
      </w:r>
      <w:r w:rsidRPr="00610CB0">
        <w:t>ействовать в строгом соответствии с Налоговым Кодексом РФ и иными федеральными законами.</w:t>
      </w:r>
    </w:p>
    <w:p w:rsidR="00E50277" w:rsidRPr="00610CB0" w:rsidRDefault="00E50277" w:rsidP="00E50277">
      <w:pPr>
        <w:tabs>
          <w:tab w:val="left" w:pos="993"/>
          <w:tab w:val="left" w:pos="9639"/>
        </w:tabs>
        <w:jc w:val="both"/>
      </w:pPr>
      <w:r>
        <w:t xml:space="preserve">-  </w:t>
      </w:r>
      <w:r w:rsidRPr="00610CB0">
        <w:t xml:space="preserve">обеспечивать </w:t>
      </w:r>
      <w:proofErr w:type="gramStart"/>
      <w:r w:rsidRPr="00610CB0">
        <w:t>контроль за</w:t>
      </w:r>
      <w:proofErr w:type="gramEnd"/>
      <w:r w:rsidRPr="00610CB0">
        <w:t xml:space="preserve"> выполнением установленных заданий по мобилизации налогов, сборов, отчислений и других платежей в бюджетную систему Российской Федерации;</w:t>
      </w:r>
    </w:p>
    <w:p w:rsidR="00E50277" w:rsidRPr="00610CB0" w:rsidRDefault="00E50277" w:rsidP="00E50277">
      <w:pPr>
        <w:tabs>
          <w:tab w:val="left" w:pos="993"/>
          <w:tab w:val="left" w:pos="9639"/>
        </w:tabs>
        <w:jc w:val="both"/>
      </w:pPr>
      <w:r>
        <w:lastRenderedPageBreak/>
        <w:t xml:space="preserve">-  </w:t>
      </w:r>
      <w:r w:rsidRPr="00610CB0">
        <w:t>предоставлять информацию из информационных ресурсов «Расчеты с бюджетом» в финансовые органы субъектов Российской Федерации и муниципальных образований;</w:t>
      </w:r>
    </w:p>
    <w:p w:rsidR="00E50277" w:rsidRPr="00610CB0" w:rsidRDefault="00E50277" w:rsidP="00E50277">
      <w:pPr>
        <w:tabs>
          <w:tab w:val="left" w:pos="993"/>
          <w:tab w:val="left" w:pos="9639"/>
        </w:tabs>
        <w:jc w:val="both"/>
      </w:pPr>
      <w:r>
        <w:rPr>
          <w:noProof/>
        </w:rPr>
        <w:t>-  вести приём сведений ФПД по сформированным платёжным документам физических лиц согласно соглашения Сбербанка России и ФНС России с использованием биллинговой технологии</w:t>
      </w:r>
      <w:r w:rsidRPr="002F2C45">
        <w:rPr>
          <w:noProof/>
        </w:rPr>
        <w:t>;</w:t>
      </w:r>
    </w:p>
    <w:p w:rsidR="00E50277" w:rsidRPr="00610CB0" w:rsidRDefault="00E50277" w:rsidP="00E50277">
      <w:pPr>
        <w:tabs>
          <w:tab w:val="left" w:pos="993"/>
          <w:tab w:val="left" w:pos="9639"/>
        </w:tabs>
        <w:jc w:val="both"/>
      </w:pPr>
      <w:r>
        <w:t>-  с</w:t>
      </w:r>
      <w:r>
        <w:rPr>
          <w:noProof/>
        </w:rPr>
        <w:t>верять сводные ведомости (реестры) органов федерального казначейства с реестром платежных документов (ЭПД)</w:t>
      </w:r>
      <w:r w:rsidRPr="009225C7">
        <w:rPr>
          <w:noProof/>
        </w:rPr>
        <w:t>;</w:t>
      </w:r>
    </w:p>
    <w:p w:rsidR="00E50277" w:rsidRPr="00610CB0" w:rsidRDefault="00E50277" w:rsidP="00E50277">
      <w:pPr>
        <w:tabs>
          <w:tab w:val="left" w:pos="993"/>
          <w:tab w:val="left" w:pos="9639"/>
        </w:tabs>
        <w:jc w:val="both"/>
      </w:pPr>
      <w:r>
        <w:rPr>
          <w:noProof/>
        </w:rPr>
        <w:t>- проводить первичную проверку документов, отнесенных к невыясненным платежам и с неопределенным назначением платежа,</w:t>
      </w:r>
      <w:r w:rsidRPr="009760D0">
        <w:rPr>
          <w:noProof/>
        </w:rPr>
        <w:t xml:space="preserve"> </w:t>
      </w:r>
      <w:r>
        <w:rPr>
          <w:noProof/>
        </w:rPr>
        <w:t>обрабатывать поступления с неопределенным назначением платежа</w:t>
      </w:r>
      <w:r w:rsidRPr="009225C7">
        <w:rPr>
          <w:noProof/>
        </w:rPr>
        <w:t>;</w:t>
      </w:r>
    </w:p>
    <w:p w:rsidR="00E50277" w:rsidRPr="00610CB0" w:rsidRDefault="00E50277" w:rsidP="00E50277">
      <w:pPr>
        <w:tabs>
          <w:tab w:val="left" w:pos="993"/>
          <w:tab w:val="left" w:pos="9639"/>
        </w:tabs>
        <w:jc w:val="both"/>
      </w:pPr>
      <w:r>
        <w:rPr>
          <w:szCs w:val="28"/>
        </w:rPr>
        <w:t>-    пр</w:t>
      </w:r>
      <w:r>
        <w:rPr>
          <w:szCs w:val="28"/>
        </w:rPr>
        <w:t>о</w:t>
      </w:r>
      <w:r>
        <w:rPr>
          <w:szCs w:val="28"/>
        </w:rPr>
        <w:t>верять правильность зачисления налога (сбора) или иного обязательного платежа и отнесения уплаченных сумм на соответствующие подразделы Классификации доходов бюджетов Ро</w:t>
      </w:r>
      <w:r>
        <w:rPr>
          <w:szCs w:val="28"/>
        </w:rPr>
        <w:t>с</w:t>
      </w:r>
      <w:r>
        <w:rPr>
          <w:szCs w:val="28"/>
        </w:rPr>
        <w:t>сийской Федерации, соответствие реквизитов плательщика, указанных в платежных документах, данным базы налоговых органов по учету налогоплательщ</w:t>
      </w:r>
      <w:r>
        <w:rPr>
          <w:szCs w:val="28"/>
        </w:rPr>
        <w:t>и</w:t>
      </w:r>
      <w:r>
        <w:rPr>
          <w:szCs w:val="28"/>
        </w:rPr>
        <w:t>ков</w:t>
      </w:r>
      <w:proofErr w:type="gramStart"/>
      <w:r w:rsidRPr="009225C7">
        <w:rPr>
          <w:szCs w:val="28"/>
        </w:rPr>
        <w:t>;</w:t>
      </w:r>
      <w:r w:rsidRPr="009225C7">
        <w:rPr>
          <w:noProof/>
        </w:rPr>
        <w:t>;</w:t>
      </w:r>
      <w:proofErr w:type="gramEnd"/>
    </w:p>
    <w:p w:rsidR="00E50277" w:rsidRPr="00610CB0" w:rsidRDefault="00E50277" w:rsidP="00E50277">
      <w:pPr>
        <w:tabs>
          <w:tab w:val="left" w:pos="993"/>
          <w:tab w:val="left" w:pos="9639"/>
        </w:tabs>
        <w:jc w:val="both"/>
      </w:pPr>
      <w:r>
        <w:t xml:space="preserve">-   </w:t>
      </w:r>
      <w:r w:rsidRPr="00610CB0">
        <w:t xml:space="preserve"> вести работу с письмами налогоплательщиков;</w:t>
      </w:r>
    </w:p>
    <w:p w:rsidR="00E50277" w:rsidRPr="00610CB0" w:rsidRDefault="00E50277" w:rsidP="00E50277">
      <w:pPr>
        <w:tabs>
          <w:tab w:val="left" w:pos="993"/>
          <w:tab w:val="left" w:pos="9639"/>
        </w:tabs>
        <w:jc w:val="both"/>
      </w:pPr>
      <w:r>
        <w:t xml:space="preserve">-   </w:t>
      </w:r>
      <w:r w:rsidRPr="00610CB0">
        <w:t xml:space="preserve"> участвовать в подготовке учебных занятий в отделе;</w:t>
      </w:r>
    </w:p>
    <w:p w:rsidR="00E50277" w:rsidRPr="00610CB0" w:rsidRDefault="00E50277" w:rsidP="00E50277">
      <w:pPr>
        <w:tabs>
          <w:tab w:val="left" w:pos="993"/>
          <w:tab w:val="left" w:pos="9639"/>
        </w:tabs>
        <w:jc w:val="both"/>
      </w:pPr>
      <w:r>
        <w:t xml:space="preserve">-    </w:t>
      </w:r>
      <w:r w:rsidRPr="00610CB0">
        <w:t>соблюдать правила делопроизводства, установленные в инспекции;</w:t>
      </w:r>
    </w:p>
    <w:p w:rsidR="00E50277" w:rsidRPr="00610CB0" w:rsidRDefault="00E50277" w:rsidP="00E50277">
      <w:pPr>
        <w:tabs>
          <w:tab w:val="left" w:pos="993"/>
          <w:tab w:val="left" w:pos="9639"/>
        </w:tabs>
        <w:jc w:val="both"/>
      </w:pPr>
      <w:r>
        <w:t xml:space="preserve">-    </w:t>
      </w:r>
      <w:r w:rsidRPr="00610CB0">
        <w:t>участвовать в мероприятиях по взаимозаменяемости сотрудников в отделе;</w:t>
      </w:r>
    </w:p>
    <w:p w:rsidR="00E50277" w:rsidRPr="00610CB0" w:rsidRDefault="00E50277" w:rsidP="00E50277">
      <w:pPr>
        <w:tabs>
          <w:tab w:val="left" w:pos="993"/>
          <w:tab w:val="left" w:pos="9639"/>
        </w:tabs>
        <w:jc w:val="both"/>
      </w:pPr>
      <w:r>
        <w:t xml:space="preserve">-    </w:t>
      </w:r>
      <w:r w:rsidRPr="00610CB0">
        <w:t>постоянно повышать свой профессиональный уровень;</w:t>
      </w:r>
    </w:p>
    <w:p w:rsidR="00E50277" w:rsidRPr="00610CB0" w:rsidRDefault="00E50277" w:rsidP="00E50277">
      <w:pPr>
        <w:tabs>
          <w:tab w:val="left" w:pos="993"/>
          <w:tab w:val="left" w:pos="9639"/>
        </w:tabs>
        <w:jc w:val="both"/>
      </w:pPr>
      <w:r>
        <w:t xml:space="preserve">-    </w:t>
      </w:r>
      <w:r w:rsidRPr="00610CB0">
        <w:t>в необходимых случаях выезжает в служебные командировки</w:t>
      </w:r>
    </w:p>
    <w:p w:rsidR="00E50277" w:rsidRPr="00610CB0" w:rsidRDefault="00E50277" w:rsidP="00E50277">
      <w:pPr>
        <w:tabs>
          <w:tab w:val="left" w:pos="993"/>
          <w:tab w:val="left" w:pos="9639"/>
        </w:tabs>
        <w:jc w:val="both"/>
      </w:pPr>
      <w:r>
        <w:t xml:space="preserve">-    </w:t>
      </w:r>
      <w:r w:rsidRPr="00610CB0">
        <w:t>выполняет поручения начальника Отдела, отданные в соответствии с его компетенцией;</w:t>
      </w:r>
    </w:p>
    <w:p w:rsidR="00E50277" w:rsidRPr="00610CB0" w:rsidRDefault="00E50277" w:rsidP="00E50277">
      <w:pPr>
        <w:tabs>
          <w:tab w:val="left" w:pos="993"/>
          <w:tab w:val="left" w:pos="9639"/>
        </w:tabs>
        <w:jc w:val="both"/>
      </w:pPr>
      <w:r>
        <w:t xml:space="preserve">-  </w:t>
      </w:r>
      <w:r w:rsidRPr="00610CB0">
        <w:t>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E50277" w:rsidRPr="00610CB0" w:rsidRDefault="00E50277" w:rsidP="00E50277">
      <w:pPr>
        <w:tabs>
          <w:tab w:val="left" w:pos="993"/>
          <w:tab w:val="left" w:pos="9639"/>
        </w:tabs>
        <w:jc w:val="both"/>
      </w:pPr>
      <w:r>
        <w:t xml:space="preserve">-  </w:t>
      </w:r>
      <w:r w:rsidRPr="00610CB0">
        <w:t xml:space="preserve">осуществляет использование информационных, программных и аппаратных ресурсов в соответствии с Инструкциями на рабочие места Пользователей: </w:t>
      </w:r>
      <w:r w:rsidRPr="00610CB0">
        <w:rPr>
          <w:color w:val="000001"/>
        </w:rPr>
        <w:t xml:space="preserve">СЭД, Консультант Плюс, </w:t>
      </w:r>
      <w:r w:rsidRPr="00610CB0">
        <w:rPr>
          <w:color w:val="000001"/>
          <w:lang w:val="en-US"/>
        </w:rPr>
        <w:t>Lotus</w:t>
      </w:r>
      <w:r w:rsidRPr="00610CB0">
        <w:rPr>
          <w:color w:val="000001"/>
        </w:rPr>
        <w:t xml:space="preserve"> </w:t>
      </w:r>
      <w:r w:rsidRPr="00610CB0">
        <w:rPr>
          <w:color w:val="000001"/>
          <w:lang w:val="en-US"/>
        </w:rPr>
        <w:t>Notes</w:t>
      </w:r>
      <w:r w:rsidRPr="00610CB0">
        <w:rPr>
          <w:i/>
        </w:rPr>
        <w:t>;</w:t>
      </w:r>
    </w:p>
    <w:p w:rsidR="00E50277" w:rsidRPr="00610CB0" w:rsidRDefault="00E50277" w:rsidP="00E50277">
      <w:pPr>
        <w:tabs>
          <w:tab w:val="left" w:pos="993"/>
          <w:tab w:val="left" w:pos="9639"/>
        </w:tabs>
        <w:jc w:val="both"/>
      </w:pPr>
      <w:r>
        <w:t xml:space="preserve">-  </w:t>
      </w:r>
      <w:r w:rsidRPr="00610CB0">
        <w:t>обеспечивает реализацию положений Федерального закона от 25.12.2008 № 273-ФЗ «О противодействии коррупции», в том числе:</w:t>
      </w:r>
    </w:p>
    <w:p w:rsidR="00E50277" w:rsidRPr="00610CB0" w:rsidRDefault="00E50277" w:rsidP="00E50277">
      <w:pPr>
        <w:jc w:val="both"/>
      </w:pPr>
      <w:r w:rsidRPr="00610CB0">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E50277" w:rsidRPr="00610CB0" w:rsidRDefault="00E50277" w:rsidP="00E50277">
      <w:pPr>
        <w:autoSpaceDE w:val="0"/>
        <w:autoSpaceDN w:val="0"/>
        <w:adjustRightInd w:val="0"/>
        <w:jc w:val="both"/>
      </w:pPr>
      <w:r w:rsidRPr="00610CB0">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50277" w:rsidRPr="00610CB0" w:rsidRDefault="00E50277" w:rsidP="00E50277">
      <w:pPr>
        <w:autoSpaceDE w:val="0"/>
        <w:autoSpaceDN w:val="0"/>
        <w:adjustRightInd w:val="0"/>
        <w:jc w:val="both"/>
      </w:pPr>
      <w:r>
        <w:rPr>
          <w:bCs/>
        </w:rPr>
        <w:t xml:space="preserve">-  </w:t>
      </w:r>
      <w:r w:rsidRPr="00610CB0">
        <w:rPr>
          <w:bCs/>
        </w:rPr>
        <w:t xml:space="preserve">в целях обеспечения эффективности работы Отдела своевременно и добросовестно, </w:t>
      </w:r>
      <w:proofErr w:type="gramStart"/>
      <w:r w:rsidRPr="00610CB0">
        <w:rPr>
          <w:bCs/>
        </w:rPr>
        <w:t>на</w:t>
      </w:r>
      <w:proofErr w:type="gramEnd"/>
    </w:p>
    <w:p w:rsidR="00E50277" w:rsidRPr="00610CB0" w:rsidRDefault="00E50277" w:rsidP="00E50277">
      <w:pPr>
        <w:autoSpaceDE w:val="0"/>
        <w:autoSpaceDN w:val="0"/>
        <w:adjustRightInd w:val="0"/>
        <w:jc w:val="both"/>
      </w:pPr>
      <w:r w:rsidRPr="00610CB0">
        <w:rPr>
          <w:bCs/>
        </w:rPr>
        <w:t xml:space="preserve">высоком профессиональном </w:t>
      </w:r>
      <w:proofErr w:type="gramStart"/>
      <w:r w:rsidRPr="00610CB0">
        <w:rPr>
          <w:bCs/>
        </w:rPr>
        <w:t>уровне</w:t>
      </w:r>
      <w:proofErr w:type="gramEnd"/>
      <w:r w:rsidRPr="00610CB0">
        <w:rPr>
          <w:bCs/>
        </w:rPr>
        <w:t xml:space="preserve"> исполняет должностные обязанности в соответствии с настоящим Регламентом;</w:t>
      </w:r>
    </w:p>
    <w:p w:rsidR="00E50277" w:rsidRPr="00610CB0" w:rsidRDefault="00E50277" w:rsidP="00E50277">
      <w:pPr>
        <w:autoSpaceDE w:val="0"/>
        <w:autoSpaceDN w:val="0"/>
        <w:adjustRightInd w:val="0"/>
        <w:jc w:val="both"/>
      </w:pPr>
      <w:r>
        <w:rPr>
          <w:bCs/>
        </w:rPr>
        <w:t xml:space="preserve">-  </w:t>
      </w:r>
      <w:r w:rsidRPr="00610CB0">
        <w:rPr>
          <w:bCs/>
        </w:rPr>
        <w:t xml:space="preserve"> при исполнении должностных обязанностей соблюдает права и законные интересы  граждан и организаций;</w:t>
      </w:r>
    </w:p>
    <w:p w:rsidR="00E50277" w:rsidRPr="00610CB0" w:rsidRDefault="00E50277" w:rsidP="00E50277">
      <w:pPr>
        <w:autoSpaceDE w:val="0"/>
        <w:autoSpaceDN w:val="0"/>
        <w:adjustRightInd w:val="0"/>
        <w:jc w:val="both"/>
      </w:pPr>
      <w:r>
        <w:rPr>
          <w:bCs/>
        </w:rPr>
        <w:t xml:space="preserve">-   </w:t>
      </w:r>
      <w:r w:rsidRPr="00610CB0">
        <w:rPr>
          <w:bCs/>
        </w:rPr>
        <w:t>взаимодействует с другими государственными органами для решения вопросов, входящих в его компетенцию;</w:t>
      </w:r>
    </w:p>
    <w:p w:rsidR="00E50277" w:rsidRPr="00610CB0" w:rsidRDefault="00E50277" w:rsidP="00E50277">
      <w:pPr>
        <w:autoSpaceDE w:val="0"/>
        <w:autoSpaceDN w:val="0"/>
        <w:adjustRightInd w:val="0"/>
        <w:jc w:val="both"/>
      </w:pPr>
      <w:r>
        <w:rPr>
          <w:bCs/>
        </w:rPr>
        <w:t xml:space="preserve">-   </w:t>
      </w:r>
      <w:r w:rsidRPr="00610CB0">
        <w:rPr>
          <w:bCs/>
        </w:rPr>
        <w:t>соблюдает установленные правила публичных выступлений и предоставления служебной информации;</w:t>
      </w:r>
    </w:p>
    <w:p w:rsidR="00E50277" w:rsidRPr="00610CB0" w:rsidRDefault="00E50277" w:rsidP="00E50277">
      <w:pPr>
        <w:autoSpaceDE w:val="0"/>
        <w:autoSpaceDN w:val="0"/>
        <w:adjustRightInd w:val="0"/>
        <w:jc w:val="both"/>
      </w:pPr>
      <w:r>
        <w:rPr>
          <w:bCs/>
        </w:rPr>
        <w:t xml:space="preserve">-   </w:t>
      </w:r>
      <w:r w:rsidRPr="00610CB0">
        <w:rPr>
          <w:bCs/>
        </w:rPr>
        <w:t>не допускает конфликтных ситуаций, способных нанести ущерб его репутации или авторитету Инспекции;</w:t>
      </w:r>
    </w:p>
    <w:p w:rsidR="00E50277" w:rsidRPr="00610CB0" w:rsidRDefault="00E50277" w:rsidP="00E50277">
      <w:pPr>
        <w:autoSpaceDE w:val="0"/>
        <w:autoSpaceDN w:val="0"/>
        <w:adjustRightInd w:val="0"/>
        <w:jc w:val="both"/>
      </w:pPr>
      <w:r>
        <w:rPr>
          <w:bCs/>
        </w:rPr>
        <w:t xml:space="preserve">-   </w:t>
      </w:r>
      <w:r w:rsidRPr="00610CB0">
        <w:rPr>
          <w:bCs/>
        </w:rPr>
        <w:t>бережет государственное имущество, в том числе, предоставленное ему для исполнения должностных обязанностей;</w:t>
      </w:r>
    </w:p>
    <w:p w:rsidR="00E50277" w:rsidRPr="00610CB0" w:rsidRDefault="00E50277" w:rsidP="00E50277">
      <w:pPr>
        <w:autoSpaceDE w:val="0"/>
        <w:autoSpaceDN w:val="0"/>
        <w:adjustRightInd w:val="0"/>
        <w:jc w:val="both"/>
      </w:pPr>
      <w:r>
        <w:rPr>
          <w:bCs/>
        </w:rPr>
        <w:t xml:space="preserve">-  </w:t>
      </w:r>
      <w:r w:rsidRPr="00610CB0">
        <w:rPr>
          <w:bCs/>
        </w:rPr>
        <w:t xml:space="preserve"> соблюдает служебный распорядок Инспекции;</w:t>
      </w:r>
    </w:p>
    <w:p w:rsidR="00E50277" w:rsidRPr="00610CB0" w:rsidRDefault="00E50277" w:rsidP="00E50277">
      <w:pPr>
        <w:autoSpaceDE w:val="0"/>
        <w:autoSpaceDN w:val="0"/>
        <w:adjustRightInd w:val="0"/>
        <w:jc w:val="both"/>
      </w:pPr>
      <w:r>
        <w:t xml:space="preserve">-  </w:t>
      </w:r>
      <w:r w:rsidRPr="00610CB0">
        <w:t xml:space="preserve"> обеспечивать защиту персональных данных  граждан  от неправомерного их использования и утраты;</w:t>
      </w:r>
    </w:p>
    <w:p w:rsidR="00E50277" w:rsidRPr="00955649" w:rsidRDefault="00E50277" w:rsidP="00E50277">
      <w:pPr>
        <w:jc w:val="both"/>
        <w:rPr>
          <w:bCs/>
        </w:rPr>
      </w:pPr>
      <w:r w:rsidRPr="00955649">
        <w:rPr>
          <w:bCs/>
        </w:rPr>
        <w:t xml:space="preserve">- </w:t>
      </w:r>
      <w:r>
        <w:rPr>
          <w:bCs/>
        </w:rPr>
        <w:t xml:space="preserve"> </w:t>
      </w:r>
      <w:r w:rsidRPr="00955649">
        <w:rPr>
          <w:bCs/>
        </w:rPr>
        <w:t>соблюдает служебный распорядок Инспекции;</w:t>
      </w:r>
    </w:p>
    <w:p w:rsidR="00E50277" w:rsidRDefault="00E50277" w:rsidP="00E50277">
      <w:pPr>
        <w:jc w:val="both"/>
        <w:rPr>
          <w:bCs/>
        </w:rPr>
      </w:pPr>
      <w:r>
        <w:rPr>
          <w:bCs/>
        </w:rPr>
        <w:lastRenderedPageBreak/>
        <w:t xml:space="preserve">-  </w:t>
      </w:r>
      <w:r w:rsidRPr="00955649">
        <w:rPr>
          <w:bCs/>
        </w:rPr>
        <w:t>не реже одного раза в месяц проводит оперативный самоконтроль</w:t>
      </w:r>
      <w:r>
        <w:rPr>
          <w:bCs/>
        </w:rPr>
        <w:t>;</w:t>
      </w:r>
      <w:r w:rsidRPr="00955649">
        <w:rPr>
          <w:bCs/>
        </w:rPr>
        <w:t xml:space="preserve"> </w:t>
      </w:r>
      <w:r>
        <w:rPr>
          <w:bCs/>
        </w:rPr>
        <w:t xml:space="preserve"> </w:t>
      </w:r>
    </w:p>
    <w:p w:rsidR="00E50277" w:rsidRDefault="00E50277" w:rsidP="00E50277">
      <w:pPr>
        <w:jc w:val="both"/>
        <w:rPr>
          <w:bCs/>
          <w:i/>
        </w:rPr>
      </w:pPr>
      <w:r>
        <w:rPr>
          <w:bCs/>
        </w:rPr>
        <w:t>-</w:t>
      </w:r>
      <w:r>
        <w:t xml:space="preserve">  обеспечивает защиту персональных данных  граждан  от неправомерного их использования и утраты;</w:t>
      </w:r>
    </w:p>
    <w:p w:rsidR="00E50277" w:rsidRDefault="00E50277" w:rsidP="00E50277">
      <w:pPr>
        <w:jc w:val="both"/>
        <w:rPr>
          <w:b/>
          <w:bCs/>
          <w:color w:val="000000"/>
        </w:rPr>
      </w:pPr>
      <w:r w:rsidRPr="00955649">
        <w:rPr>
          <w:snapToGrid w:val="0"/>
        </w:rPr>
        <w:t xml:space="preserve">- </w:t>
      </w:r>
      <w:r>
        <w:rPr>
          <w:snapToGrid w:val="0"/>
        </w:rPr>
        <w:t xml:space="preserve"> </w:t>
      </w:r>
      <w:r w:rsidRPr="005B2E76">
        <w:rPr>
          <w:snapToGrid w:val="0"/>
        </w:rPr>
        <w:t>получает номерные гербовые бланки</w:t>
      </w:r>
      <w:r>
        <w:rPr>
          <w:snapToGrid w:val="0"/>
        </w:rPr>
        <w:t>;</w:t>
      </w:r>
      <w:r w:rsidRPr="005B2E76">
        <w:rPr>
          <w:snapToGrid w:val="0"/>
        </w:rPr>
        <w:t xml:space="preserve"> </w:t>
      </w:r>
    </w:p>
    <w:p w:rsidR="00E50277" w:rsidRPr="00955649" w:rsidRDefault="00E50277" w:rsidP="00E50277">
      <w:pPr>
        <w:jc w:val="both"/>
        <w:rPr>
          <w:snapToGrid w:val="0"/>
        </w:rPr>
      </w:pPr>
      <w:r>
        <w:rPr>
          <w:b/>
          <w:bCs/>
          <w:color w:val="000000"/>
        </w:rPr>
        <w:t xml:space="preserve">-  </w:t>
      </w:r>
      <w:r w:rsidRPr="00955649">
        <w:rPr>
          <w:snapToGrid w:val="0"/>
        </w:rPr>
        <w:t>обеспечивает сохранность номерных гербовых бланков и правильность их использования</w:t>
      </w:r>
      <w:r>
        <w:rPr>
          <w:snapToGrid w:val="0"/>
        </w:rPr>
        <w:t>.</w:t>
      </w:r>
      <w:r w:rsidRPr="00955649">
        <w:rPr>
          <w:snapToGrid w:val="0"/>
        </w:rPr>
        <w:t xml:space="preserve"> </w:t>
      </w:r>
    </w:p>
    <w:p w:rsidR="00E50277" w:rsidRPr="00D544CF" w:rsidRDefault="00E50277" w:rsidP="00E50277">
      <w:pPr>
        <w:autoSpaceDE w:val="0"/>
        <w:autoSpaceDN w:val="0"/>
        <w:adjustRightInd w:val="0"/>
        <w:ind w:firstLine="618"/>
        <w:jc w:val="both"/>
      </w:pPr>
      <w:r>
        <w:rPr>
          <w:color w:val="000000"/>
        </w:rPr>
        <w:t xml:space="preserve"> 2.</w:t>
      </w:r>
      <w:r w:rsidRPr="00D544CF">
        <w:rPr>
          <w:color w:val="000000"/>
        </w:rPr>
        <w:t> Начало приема документов для участия в конкурсе в 09.00 часов «</w:t>
      </w:r>
      <w:r>
        <w:rPr>
          <w:color w:val="000000"/>
        </w:rPr>
        <w:t>23</w:t>
      </w:r>
      <w:r w:rsidRPr="00D544CF">
        <w:rPr>
          <w:color w:val="000000"/>
        </w:rPr>
        <w:t xml:space="preserve">» </w:t>
      </w:r>
      <w:r>
        <w:rPr>
          <w:color w:val="000000"/>
        </w:rPr>
        <w:t xml:space="preserve">января </w:t>
      </w:r>
      <w:r w:rsidRPr="00D544CF">
        <w:rPr>
          <w:color w:val="000000"/>
        </w:rPr>
        <w:t>201</w:t>
      </w:r>
      <w:r>
        <w:rPr>
          <w:color w:val="000000"/>
        </w:rPr>
        <w:t>9</w:t>
      </w:r>
      <w:r w:rsidRPr="00D544CF">
        <w:rPr>
          <w:color w:val="000000"/>
        </w:rPr>
        <w:t xml:space="preserve"> года, окончание - в 18.00 часов «</w:t>
      </w:r>
      <w:r>
        <w:rPr>
          <w:color w:val="000000"/>
        </w:rPr>
        <w:t>12</w:t>
      </w:r>
      <w:r w:rsidRPr="00D544CF">
        <w:rPr>
          <w:color w:val="000000"/>
        </w:rPr>
        <w:t>»</w:t>
      </w:r>
      <w:r>
        <w:rPr>
          <w:color w:val="000000"/>
        </w:rPr>
        <w:t xml:space="preserve"> февраля </w:t>
      </w:r>
      <w:r w:rsidRPr="00D544CF">
        <w:rPr>
          <w:color w:val="000000"/>
        </w:rPr>
        <w:t>201</w:t>
      </w:r>
      <w:r>
        <w:rPr>
          <w:color w:val="000000"/>
        </w:rPr>
        <w:t>9</w:t>
      </w:r>
      <w:r w:rsidRPr="00D544CF">
        <w:rPr>
          <w:color w:val="000000"/>
        </w:rPr>
        <w:t xml:space="preserve"> года.</w:t>
      </w:r>
    </w:p>
    <w:p w:rsidR="00E50277" w:rsidRPr="00D544CF" w:rsidRDefault="00E50277" w:rsidP="00E50277">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 xml:space="preserve">Здоренко Ирина </w:t>
      </w:r>
      <w:proofErr w:type="spellStart"/>
      <w:r>
        <w:rPr>
          <w:color w:val="000000"/>
        </w:rPr>
        <w:t>Борисовнаа</w:t>
      </w:r>
      <w:proofErr w:type="spellEnd"/>
      <w:r>
        <w:rPr>
          <w:color w:val="000000"/>
        </w:rPr>
        <w:t>.</w:t>
      </w:r>
      <w:proofErr w:type="gramEnd"/>
    </w:p>
    <w:p w:rsidR="00E50277" w:rsidRPr="00D544CF" w:rsidRDefault="00E50277" w:rsidP="00E50277">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E50277" w:rsidRPr="00D544CF" w:rsidRDefault="00E50277" w:rsidP="00E50277">
      <w:pPr>
        <w:ind w:firstLine="663"/>
        <w:jc w:val="both"/>
        <w:rPr>
          <w:color w:val="000000"/>
        </w:rPr>
      </w:pPr>
      <w:r>
        <w:rPr>
          <w:color w:val="000000"/>
        </w:rPr>
        <w:t>5</w:t>
      </w:r>
      <w:r w:rsidRPr="00D544CF">
        <w:rPr>
          <w:color w:val="000000"/>
        </w:rPr>
        <w:t>. </w:t>
      </w:r>
      <w:proofErr w:type="gramStart"/>
      <w:r w:rsidRPr="00D544CF">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E50277" w:rsidRPr="00D544CF" w:rsidRDefault="00E50277" w:rsidP="00E50277">
      <w:pPr>
        <w:ind w:firstLine="663"/>
        <w:jc w:val="both"/>
        <w:rPr>
          <w:color w:val="000000"/>
        </w:rPr>
      </w:pPr>
      <w:r>
        <w:rPr>
          <w:color w:val="000000"/>
        </w:rPr>
        <w:t>6</w:t>
      </w:r>
      <w:r w:rsidRPr="00D544CF">
        <w:rPr>
          <w:color w:val="000000"/>
        </w:rPr>
        <w:t>. Гражданин, желающий принять участие в конкурсе, представляет следующие документы:</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а) личное заявление;</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w:t>
      </w:r>
      <w:r>
        <w:rPr>
          <w:rFonts w:ascii="Times New Roman" w:hAnsi="Times New Roman" w:cs="Times New Roman"/>
          <w:sz w:val="22"/>
          <w:szCs w:val="22"/>
        </w:rPr>
        <w:t xml:space="preserve">1 </w:t>
      </w:r>
      <w:r w:rsidRPr="00757A5C">
        <w:rPr>
          <w:rFonts w:ascii="Times New Roman" w:hAnsi="Times New Roman" w:cs="Times New Roman"/>
          <w:sz w:val="22"/>
          <w:szCs w:val="22"/>
        </w:rPr>
        <w:t>фотографии (4 х 6, на матовой бумаге в цветном изображении, без уголка);</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копию трудовой книжки</w:t>
      </w:r>
      <w:r w:rsidRPr="00757A5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4AC2">
        <w:rPr>
          <w:rFonts w:ascii="Times New Roman" w:hAnsi="Times New Roman" w:cs="Times New Roman"/>
          <w:sz w:val="22"/>
          <w:szCs w:val="22"/>
          <w:u w:val="single"/>
        </w:rPr>
        <w:t>заверенную нотариально или кадровой службой по месту работы (службы)</w:t>
      </w:r>
      <w:r w:rsidRPr="00757A5C">
        <w:rPr>
          <w:rFonts w:ascii="Times New Roman" w:hAnsi="Times New Roman" w:cs="Times New Roman"/>
          <w:sz w:val="22"/>
          <w:szCs w:val="22"/>
        </w:rPr>
        <w:t>, или иные документы, подтверждающие трудовую (служебную) деятельность гражданина;</w:t>
      </w:r>
    </w:p>
    <w:p w:rsidR="00E50277" w:rsidRPr="00757A5C" w:rsidRDefault="00E50277" w:rsidP="00E50277">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копии документов об образовании и о квалификации</w:t>
      </w:r>
      <w:r w:rsidRPr="00757A5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4AC2">
        <w:rPr>
          <w:rFonts w:ascii="Times New Roman" w:hAnsi="Times New Roman" w:cs="Times New Roman"/>
          <w:sz w:val="22"/>
          <w:szCs w:val="22"/>
          <w:u w:val="single"/>
        </w:rPr>
        <w:t>заверенные нотариально или кадровыми службами по месту работы (службы)</w:t>
      </w:r>
      <w:r w:rsidRPr="00757A5C">
        <w:rPr>
          <w:rFonts w:ascii="Times New Roman" w:hAnsi="Times New Roman" w:cs="Times New Roman"/>
          <w:sz w:val="22"/>
          <w:szCs w:val="22"/>
        </w:rPr>
        <w:t>;</w:t>
      </w:r>
    </w:p>
    <w:p w:rsidR="00E50277" w:rsidRPr="00747393" w:rsidRDefault="00E50277" w:rsidP="00E50277">
      <w:pPr>
        <w:jc w:val="both"/>
        <w:rPr>
          <w:b/>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4"/>
          <w:b w:val="0"/>
          <w:bCs/>
          <w:color w:val="0D0D0D"/>
          <w:sz w:val="22"/>
          <w:szCs w:val="22"/>
        </w:rPr>
        <w:t xml:space="preserve">медицинского учреждения о наличии (отсутствии) </w:t>
      </w:r>
      <w:proofErr w:type="spellStart"/>
      <w:r w:rsidRPr="00747393">
        <w:rPr>
          <w:rStyle w:val="a4"/>
          <w:b w:val="0"/>
          <w:bCs/>
          <w:color w:val="0D0D0D"/>
          <w:sz w:val="22"/>
          <w:szCs w:val="22"/>
        </w:rPr>
        <w:t>заболевания</w:t>
      </w:r>
      <w:proofErr w:type="gramStart"/>
      <w:r w:rsidRPr="00747393">
        <w:rPr>
          <w:rStyle w:val="a4"/>
          <w:b w:val="0"/>
          <w:bCs/>
          <w:color w:val="0D0D0D"/>
          <w:sz w:val="22"/>
          <w:szCs w:val="22"/>
        </w:rPr>
        <w:t>,п</w:t>
      </w:r>
      <w:proofErr w:type="gramEnd"/>
      <w:r w:rsidRPr="00747393">
        <w:rPr>
          <w:rStyle w:val="a4"/>
          <w:b w:val="0"/>
          <w:bCs/>
          <w:color w:val="0D0D0D"/>
          <w:sz w:val="22"/>
          <w:szCs w:val="22"/>
        </w:rPr>
        <w:t>репятствующего</w:t>
      </w:r>
      <w:proofErr w:type="spellEnd"/>
      <w:r w:rsidRPr="00747393">
        <w:rPr>
          <w:rStyle w:val="a4"/>
          <w:b w:val="0"/>
          <w:bCs/>
          <w:color w:val="0D0D0D"/>
          <w:sz w:val="22"/>
          <w:szCs w:val="22"/>
        </w:rPr>
        <w:t xml:space="preserve"> поступлению на государственную гражданскую </w:t>
      </w:r>
      <w:proofErr w:type="spellStart"/>
      <w:r w:rsidRPr="00747393">
        <w:rPr>
          <w:rStyle w:val="a4"/>
          <w:b w:val="0"/>
          <w:bCs/>
          <w:color w:val="0D0D0D"/>
          <w:sz w:val="22"/>
          <w:szCs w:val="22"/>
        </w:rPr>
        <w:t>службуРоссийской</w:t>
      </w:r>
      <w:proofErr w:type="spellEnd"/>
      <w:r w:rsidRPr="00747393">
        <w:rPr>
          <w:rStyle w:val="a4"/>
          <w:b w:val="0"/>
          <w:bCs/>
          <w:color w:val="0D0D0D"/>
          <w:sz w:val="22"/>
          <w:szCs w:val="22"/>
        </w:rPr>
        <w:t xml:space="preserve"> Федерации и муниципальную службу или её прохождению, утвержденное приказом </w:t>
      </w:r>
      <w:proofErr w:type="spellStart"/>
      <w:r w:rsidRPr="00747393">
        <w:rPr>
          <w:rStyle w:val="a4"/>
          <w:b w:val="0"/>
          <w:bCs/>
          <w:color w:val="0D0D0D"/>
          <w:sz w:val="22"/>
          <w:szCs w:val="22"/>
        </w:rPr>
        <w:t>Минздравсоцразвития</w:t>
      </w:r>
      <w:proofErr w:type="spellEnd"/>
      <w:r w:rsidRPr="00747393">
        <w:rPr>
          <w:rStyle w:val="a4"/>
          <w:b w:val="0"/>
          <w:bCs/>
          <w:color w:val="0D0D0D"/>
          <w:sz w:val="22"/>
          <w:szCs w:val="22"/>
        </w:rPr>
        <w:t xml:space="preserve"> России от 14.12.2009 № 984-н</w:t>
      </w:r>
      <w:r w:rsidRPr="00747393">
        <w:rPr>
          <w:color w:val="0D0D0D"/>
          <w:sz w:val="22"/>
          <w:szCs w:val="22"/>
        </w:rPr>
        <w:t xml:space="preserve">). </w:t>
      </w:r>
    </w:p>
    <w:p w:rsidR="00E50277" w:rsidRPr="00D544CF" w:rsidRDefault="00E50277" w:rsidP="00E50277">
      <w:pPr>
        <w:ind w:firstLine="663"/>
        <w:jc w:val="both"/>
        <w:rPr>
          <w:color w:val="000000"/>
        </w:rPr>
      </w:pPr>
      <w:r>
        <w:rPr>
          <w:color w:val="000000"/>
        </w:rPr>
        <w:t>7</w:t>
      </w:r>
      <w:r w:rsidRPr="00D544CF">
        <w:rPr>
          <w:color w:val="000000"/>
        </w:rPr>
        <w:t>. Предполагаемая дата проведения конкурса «</w:t>
      </w:r>
      <w:r>
        <w:rPr>
          <w:color w:val="000000"/>
        </w:rPr>
        <w:t xml:space="preserve">4» марта </w:t>
      </w:r>
      <w:r w:rsidRPr="00D544CF">
        <w:rPr>
          <w:color w:val="000000"/>
        </w:rPr>
        <w:t>201</w:t>
      </w:r>
      <w:r>
        <w:rPr>
          <w:color w:val="000000"/>
        </w:rPr>
        <w:t>9</w:t>
      </w:r>
      <w:r w:rsidRPr="00D544CF">
        <w:rPr>
          <w:color w:val="000000"/>
        </w:rPr>
        <w:t xml:space="preserve"> года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E50277" w:rsidRPr="00D544CF" w:rsidRDefault="00E50277" w:rsidP="00E50277">
      <w:pPr>
        <w:jc w:val="both"/>
        <w:rPr>
          <w:color w:val="000000"/>
        </w:rPr>
      </w:pPr>
      <w:r w:rsidRPr="00D544CF">
        <w:rPr>
          <w:color w:val="000000"/>
        </w:rPr>
        <w:t>Подведение итогов конкурса состоится через 1 час после окончания конкурса.</w:t>
      </w:r>
    </w:p>
    <w:p w:rsidR="00E50277" w:rsidRDefault="00E50277" w:rsidP="00E50277">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8" w:history="1">
        <w:r w:rsidRPr="00747393">
          <w:rPr>
            <w:rStyle w:val="a5"/>
            <w:color w:val="404040"/>
          </w:rPr>
          <w:t>www</w:t>
        </w:r>
        <w:r w:rsidRPr="00E50277">
          <w:rPr>
            <w:rStyle w:val="a5"/>
            <w:color w:val="404040"/>
            <w:lang w:val="ru-RU"/>
          </w:rPr>
          <w:t>.</w:t>
        </w:r>
        <w:proofErr w:type="spellStart"/>
        <w:r w:rsidRPr="00747393">
          <w:rPr>
            <w:rStyle w:val="a5"/>
            <w:color w:val="404040"/>
          </w:rPr>
          <w:t>nalog</w:t>
        </w:r>
        <w:proofErr w:type="spellEnd"/>
        <w:r w:rsidRPr="00E50277">
          <w:rPr>
            <w:rStyle w:val="a5"/>
            <w:color w:val="404040"/>
            <w:lang w:val="ru-RU"/>
          </w:rPr>
          <w:t>.</w:t>
        </w:r>
        <w:proofErr w:type="spellStart"/>
        <w:r w:rsidRPr="00747393">
          <w:rPr>
            <w:rStyle w:val="a5"/>
            <w:color w:val="404040"/>
          </w:rPr>
          <w:t>ru</w:t>
        </w:r>
        <w:proofErr w:type="spellEnd"/>
      </w:hyperlink>
      <w:r w:rsidRPr="00D544CF">
        <w:rPr>
          <w:color w:val="000000"/>
        </w:rPr>
        <w:t>.</w:t>
      </w:r>
    </w:p>
    <w:p w:rsidR="00E50277" w:rsidRPr="00C00515" w:rsidRDefault="00E50277" w:rsidP="00E50277">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lastRenderedPageBreak/>
        <w:t xml:space="preserve">           9</w:t>
      </w:r>
      <w:r w:rsidRPr="00C00515">
        <w:rPr>
          <w:rFonts w:ascii="Times New Roman" w:hAnsi="Times New Roman" w:cs="Times New Roman"/>
          <w:sz w:val="24"/>
          <w:szCs w:val="24"/>
        </w:rPr>
        <w:t>. Нормативные документы для самоподготовки:</w:t>
      </w:r>
    </w:p>
    <w:p w:rsidR="00E50277" w:rsidRPr="00C00515" w:rsidRDefault="00E50277" w:rsidP="00E50277">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E50277" w:rsidRPr="00C00515" w:rsidRDefault="00E50277" w:rsidP="00E50277">
      <w:pPr>
        <w:jc w:val="both"/>
      </w:pPr>
      <w:r w:rsidRPr="00C00515">
        <w:t>2) Федеральный закон от 27.07.2004 № 79-ФЗ «О государственной гражданской службе Российской Федерации»;</w:t>
      </w:r>
    </w:p>
    <w:p w:rsidR="00E50277" w:rsidRPr="00C00515" w:rsidRDefault="00E50277" w:rsidP="00E50277">
      <w:pPr>
        <w:jc w:val="both"/>
      </w:pPr>
      <w:r w:rsidRPr="00C00515">
        <w:t>3) Налоговый кодекс Российской Федерации;</w:t>
      </w:r>
    </w:p>
    <w:p w:rsidR="00E50277" w:rsidRPr="00C00515" w:rsidRDefault="00E50277" w:rsidP="00E50277">
      <w:pPr>
        <w:jc w:val="both"/>
      </w:pPr>
      <w:r w:rsidRPr="00C00515">
        <w:t>4) Федеральный закон  от 27.05.2003 № 58-ФЗ «О системе государственной службы Российской Федерации»;</w:t>
      </w:r>
    </w:p>
    <w:p w:rsidR="00E50277" w:rsidRPr="00C00515" w:rsidRDefault="00E50277" w:rsidP="00E50277">
      <w:pPr>
        <w:jc w:val="both"/>
      </w:pPr>
      <w:r w:rsidRPr="00C00515">
        <w:t>5) Федеральный закон  от 25.12.2008 № 273-ФЗ «О противодействии коррупции»;</w:t>
      </w:r>
    </w:p>
    <w:p w:rsidR="00E50277" w:rsidRDefault="00E50277" w:rsidP="00E50277">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E50277" w:rsidRDefault="00E50277" w:rsidP="00E50277">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w:t>
      </w:r>
      <w:proofErr w:type="spellStart"/>
      <w:r>
        <w:rPr>
          <w:rFonts w:ascii="Times New Roman" w:hAnsi="Times New Roman" w:cs="Times New Roman"/>
          <w:sz w:val="24"/>
          <w:szCs w:val="24"/>
        </w:rPr>
        <w:t>ответ</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E50277" w:rsidRPr="00C00515" w:rsidRDefault="00E50277" w:rsidP="00E50277">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E50277" w:rsidRPr="00D544CF" w:rsidRDefault="00E50277" w:rsidP="00E50277">
      <w:pPr>
        <w:ind w:firstLine="663"/>
        <w:jc w:val="both"/>
        <w:rPr>
          <w:color w:val="000000"/>
        </w:rPr>
      </w:pPr>
      <w:r>
        <w:rPr>
          <w:color w:val="000000"/>
        </w:rPr>
        <w:t>12</w:t>
      </w:r>
      <w:r w:rsidRPr="00D544CF">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50277" w:rsidRPr="00D544CF" w:rsidRDefault="00E50277" w:rsidP="00E50277">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E50277" w:rsidRPr="00D544CF" w:rsidRDefault="00E50277" w:rsidP="00E50277">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50277" w:rsidRPr="00D544CF" w:rsidRDefault="00E50277" w:rsidP="00E50277">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434876" w:rsidRDefault="00434876"/>
    <w:sectPr w:rsidR="00434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444E6A8"/>
    <w:lvl w:ilvl="0" w:tplc="505A0B36">
      <w:start w:val="1"/>
      <w:numFmt w:val="upperRoman"/>
      <w:pStyle w:val="a"/>
      <w:lvlText w:val="%1."/>
      <w:lvlJc w:val="right"/>
      <w:pPr>
        <w:tabs>
          <w:tab w:val="num" w:pos="720"/>
        </w:tabs>
        <w:ind w:left="720" w:hanging="180"/>
      </w:pPr>
    </w:lvl>
    <w:lvl w:ilvl="1" w:tplc="5A6AF51E">
      <w:numFmt w:val="none"/>
      <w:lvlText w:val=""/>
      <w:lvlJc w:val="left"/>
      <w:pPr>
        <w:tabs>
          <w:tab w:val="num" w:pos="360"/>
        </w:tabs>
      </w:pPr>
    </w:lvl>
    <w:lvl w:ilvl="2" w:tplc="0B4A89A2">
      <w:numFmt w:val="none"/>
      <w:lvlText w:val=""/>
      <w:lvlJc w:val="left"/>
      <w:pPr>
        <w:tabs>
          <w:tab w:val="num" w:pos="360"/>
        </w:tabs>
      </w:pPr>
    </w:lvl>
    <w:lvl w:ilvl="3" w:tplc="AE209F52">
      <w:numFmt w:val="none"/>
      <w:lvlText w:val=""/>
      <w:lvlJc w:val="left"/>
      <w:pPr>
        <w:tabs>
          <w:tab w:val="num" w:pos="360"/>
        </w:tabs>
      </w:pPr>
    </w:lvl>
    <w:lvl w:ilvl="4" w:tplc="7E702A76">
      <w:numFmt w:val="none"/>
      <w:lvlText w:val=""/>
      <w:lvlJc w:val="left"/>
      <w:pPr>
        <w:tabs>
          <w:tab w:val="num" w:pos="360"/>
        </w:tabs>
      </w:pPr>
    </w:lvl>
    <w:lvl w:ilvl="5" w:tplc="804A19BC">
      <w:numFmt w:val="none"/>
      <w:lvlText w:val=""/>
      <w:lvlJc w:val="left"/>
      <w:pPr>
        <w:tabs>
          <w:tab w:val="num" w:pos="360"/>
        </w:tabs>
      </w:pPr>
    </w:lvl>
    <w:lvl w:ilvl="6" w:tplc="AD9E2CE6">
      <w:numFmt w:val="none"/>
      <w:lvlText w:val=""/>
      <w:lvlJc w:val="left"/>
      <w:pPr>
        <w:tabs>
          <w:tab w:val="num" w:pos="360"/>
        </w:tabs>
      </w:pPr>
    </w:lvl>
    <w:lvl w:ilvl="7" w:tplc="D3FC2820">
      <w:numFmt w:val="none"/>
      <w:lvlText w:val=""/>
      <w:lvlJc w:val="left"/>
      <w:pPr>
        <w:tabs>
          <w:tab w:val="num" w:pos="360"/>
        </w:tabs>
      </w:pPr>
    </w:lvl>
    <w:lvl w:ilvl="8" w:tplc="C3123978">
      <w:numFmt w:val="none"/>
      <w:lvlText w:val=""/>
      <w:lvlJc w:val="left"/>
      <w:pPr>
        <w:tabs>
          <w:tab w:val="num" w:pos="360"/>
        </w:tabs>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77"/>
    <w:rsid w:val="00434876"/>
    <w:rsid w:val="00E50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0277"/>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E50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
    <w:name w:val="Body Text 3"/>
    <w:basedOn w:val="a0"/>
    <w:link w:val="30"/>
    <w:rsid w:val="00E50277"/>
    <w:pPr>
      <w:tabs>
        <w:tab w:val="left" w:pos="1640"/>
      </w:tabs>
      <w:ind w:right="1407"/>
      <w:jc w:val="center"/>
    </w:pPr>
  </w:style>
  <w:style w:type="character" w:customStyle="1" w:styleId="30">
    <w:name w:val="Основной текст 3 Знак"/>
    <w:basedOn w:val="a1"/>
    <w:link w:val="3"/>
    <w:rsid w:val="00E50277"/>
    <w:rPr>
      <w:rFonts w:ascii="Times New Roman" w:eastAsia="Times New Roman" w:hAnsi="Times New Roman" w:cs="Times New Roman"/>
      <w:sz w:val="24"/>
      <w:szCs w:val="24"/>
      <w:lang w:eastAsia="ru-RU"/>
    </w:rPr>
  </w:style>
  <w:style w:type="paragraph" w:customStyle="1" w:styleId="a">
    <w:name w:val="Знак Знак Знак"/>
    <w:basedOn w:val="a0"/>
    <w:rsid w:val="00E50277"/>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E50277"/>
    <w:rPr>
      <w:b/>
      <w:color w:val="000080"/>
    </w:rPr>
  </w:style>
  <w:style w:type="character" w:styleId="a5">
    <w:name w:val="Hyperlink"/>
    <w:rsid w:val="00E50277"/>
    <w:rPr>
      <w:b/>
      <w:bCs/>
      <w:i/>
      <w:iCs/>
      <w:color w:val="0000FF"/>
      <w:sz w:val="28"/>
      <w:szCs w:val="28"/>
      <w:u w:val="single"/>
      <w:lang w:val="en-GB" w:eastAsia="en-US" w:bidi="ar-SA"/>
    </w:rPr>
  </w:style>
  <w:style w:type="paragraph" w:customStyle="1" w:styleId="ConsPlusNormal">
    <w:name w:val="ConsPlusNormal"/>
    <w:rsid w:val="00E50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qFormat/>
    <w:rsid w:val="00E5027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0277"/>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E50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
    <w:name w:val="Body Text 3"/>
    <w:basedOn w:val="a0"/>
    <w:link w:val="30"/>
    <w:rsid w:val="00E50277"/>
    <w:pPr>
      <w:tabs>
        <w:tab w:val="left" w:pos="1640"/>
      </w:tabs>
      <w:ind w:right="1407"/>
      <w:jc w:val="center"/>
    </w:pPr>
  </w:style>
  <w:style w:type="character" w:customStyle="1" w:styleId="30">
    <w:name w:val="Основной текст 3 Знак"/>
    <w:basedOn w:val="a1"/>
    <w:link w:val="3"/>
    <w:rsid w:val="00E50277"/>
    <w:rPr>
      <w:rFonts w:ascii="Times New Roman" w:eastAsia="Times New Roman" w:hAnsi="Times New Roman" w:cs="Times New Roman"/>
      <w:sz w:val="24"/>
      <w:szCs w:val="24"/>
      <w:lang w:eastAsia="ru-RU"/>
    </w:rPr>
  </w:style>
  <w:style w:type="paragraph" w:customStyle="1" w:styleId="a">
    <w:name w:val="Знак Знак Знак"/>
    <w:basedOn w:val="a0"/>
    <w:rsid w:val="00E50277"/>
    <w:pPr>
      <w:widowControl w:val="0"/>
      <w:numPr>
        <w:numId w:val="1"/>
      </w:numPr>
      <w:adjustRightInd w:val="0"/>
      <w:spacing w:after="160" w:line="240" w:lineRule="exact"/>
      <w:jc w:val="center"/>
    </w:pPr>
    <w:rPr>
      <w:b/>
      <w:bCs/>
      <w:i/>
      <w:iCs/>
      <w:sz w:val="28"/>
      <w:szCs w:val="28"/>
      <w:lang w:val="en-GB" w:eastAsia="en-US"/>
    </w:rPr>
  </w:style>
  <w:style w:type="character" w:customStyle="1" w:styleId="a4">
    <w:name w:val="Цветовое выделение"/>
    <w:rsid w:val="00E50277"/>
    <w:rPr>
      <w:b/>
      <w:color w:val="000080"/>
    </w:rPr>
  </w:style>
  <w:style w:type="character" w:styleId="a5">
    <w:name w:val="Hyperlink"/>
    <w:rsid w:val="00E50277"/>
    <w:rPr>
      <w:b/>
      <w:bCs/>
      <w:i/>
      <w:iCs/>
      <w:color w:val="0000FF"/>
      <w:sz w:val="28"/>
      <w:szCs w:val="28"/>
      <w:u w:val="single"/>
      <w:lang w:val="en-GB" w:eastAsia="en-US" w:bidi="ar-SA"/>
    </w:rPr>
  </w:style>
  <w:style w:type="paragraph" w:customStyle="1" w:styleId="ConsPlusNormal">
    <w:name w:val="ConsPlusNormal"/>
    <w:rsid w:val="00E50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qFormat/>
    <w:rsid w:val="00E5027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2709</Words>
  <Characters>15443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2019-01-28T11:55:00Z</dcterms:created>
  <dcterms:modified xsi:type="dcterms:W3CDTF">2019-01-28T11:57:00Z</dcterms:modified>
</cp:coreProperties>
</file>